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CDD" w:rsidRPr="00CE439D" w:rsidRDefault="00BA7CDD" w:rsidP="00BA7CD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E439D">
        <w:rPr>
          <w:rFonts w:ascii="Times New Roman" w:hAnsi="Times New Roman" w:cs="Times New Roman"/>
          <w:sz w:val="28"/>
          <w:szCs w:val="28"/>
        </w:rPr>
        <w:t>УТВЕРЖДЕН</w:t>
      </w:r>
      <w:r w:rsidRPr="00CE439D">
        <w:rPr>
          <w:rFonts w:ascii="Times New Roman" w:hAnsi="Times New Roman" w:cs="Times New Roman"/>
          <w:sz w:val="28"/>
          <w:szCs w:val="28"/>
        </w:rPr>
        <w:br/>
        <w:t>постановлением администрации</w:t>
      </w:r>
    </w:p>
    <w:p w:rsidR="00BA7CDD" w:rsidRPr="00CE439D" w:rsidRDefault="00BA7CDD" w:rsidP="00BA7CD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CE439D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A7CDD" w:rsidRPr="00E476CC" w:rsidRDefault="00CE439D" w:rsidP="00BA7CD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02A93">
        <w:rPr>
          <w:rFonts w:ascii="Times New Roman" w:hAnsi="Times New Roman" w:cs="Times New Roman"/>
          <w:sz w:val="28"/>
          <w:szCs w:val="28"/>
        </w:rPr>
        <w:t>03</w:t>
      </w:r>
      <w:r w:rsidR="00EE2E19">
        <w:rPr>
          <w:rFonts w:ascii="Times New Roman" w:hAnsi="Times New Roman" w:cs="Times New Roman"/>
          <w:sz w:val="28"/>
          <w:szCs w:val="28"/>
        </w:rPr>
        <w:t>.</w:t>
      </w:r>
      <w:r w:rsidR="00402A93">
        <w:rPr>
          <w:rFonts w:ascii="Times New Roman" w:hAnsi="Times New Roman" w:cs="Times New Roman"/>
          <w:sz w:val="28"/>
          <w:szCs w:val="28"/>
        </w:rPr>
        <w:t xml:space="preserve">10.2022   </w:t>
      </w:r>
      <w:r w:rsidR="00BA7CDD" w:rsidRPr="00CE439D">
        <w:rPr>
          <w:rFonts w:ascii="Times New Roman" w:hAnsi="Times New Roman" w:cs="Times New Roman"/>
          <w:sz w:val="28"/>
          <w:szCs w:val="28"/>
        </w:rPr>
        <w:t xml:space="preserve"> № </w:t>
      </w:r>
      <w:r w:rsidR="00402A93">
        <w:rPr>
          <w:rFonts w:ascii="Times New Roman" w:hAnsi="Times New Roman" w:cs="Times New Roman"/>
          <w:sz w:val="28"/>
          <w:szCs w:val="28"/>
        </w:rPr>
        <w:t>1019</w:t>
      </w:r>
    </w:p>
    <w:p w:rsidR="0058379E" w:rsidRPr="00E476CC" w:rsidRDefault="0058379E" w:rsidP="003128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71095" w:rsidRPr="00E476CC" w:rsidRDefault="00171095" w:rsidP="003128E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B32FCC" w:rsidRPr="00E476CC" w:rsidRDefault="002D25D7" w:rsidP="00B872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6CC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C935CE" w:rsidRPr="00E476CC" w:rsidRDefault="002D25D7" w:rsidP="00B872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6CC">
        <w:rPr>
          <w:rFonts w:ascii="Times New Roman" w:hAnsi="Times New Roman" w:cs="Times New Roman"/>
          <w:b/>
          <w:sz w:val="28"/>
          <w:szCs w:val="28"/>
        </w:rPr>
        <w:t>О ПОРЯДКЕ ЗАКЛЮЧЕНИЯ КОНЦЕССИОННЫХ СОГЛАШЕНИЙ НА ТЕРРИТОРИИ ГОРОДСКОГО ОКРУГА ГОРОД ВОРОНЕЖ</w:t>
      </w:r>
    </w:p>
    <w:p w:rsidR="00E715BC" w:rsidRPr="00E476CC" w:rsidRDefault="00E715BC" w:rsidP="00E715BC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034096" w:rsidRPr="00E476CC" w:rsidRDefault="00034096" w:rsidP="00E715BC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034096" w:rsidRPr="00A462FC" w:rsidRDefault="00034096" w:rsidP="0003409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462FC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034096" w:rsidRPr="00E476CC" w:rsidRDefault="00034096" w:rsidP="000340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4096" w:rsidRPr="00A462FC" w:rsidRDefault="00CE439D" w:rsidP="003238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Настоящее П</w:t>
      </w:r>
      <w:r w:rsidR="00034096" w:rsidRPr="00A462FC">
        <w:rPr>
          <w:rFonts w:ascii="Times New Roman" w:hAnsi="Times New Roman" w:cs="Times New Roman"/>
          <w:sz w:val="28"/>
          <w:szCs w:val="28"/>
        </w:rPr>
        <w:t>оложение разработан</w:t>
      </w:r>
      <w:r w:rsidR="00067CAD" w:rsidRPr="00A462FC">
        <w:rPr>
          <w:rFonts w:ascii="Times New Roman" w:hAnsi="Times New Roman" w:cs="Times New Roman"/>
          <w:sz w:val="28"/>
          <w:szCs w:val="28"/>
        </w:rPr>
        <w:t>о</w:t>
      </w:r>
      <w:r w:rsidR="00034096" w:rsidRPr="00A462FC">
        <w:rPr>
          <w:rFonts w:ascii="Times New Roman" w:hAnsi="Times New Roman" w:cs="Times New Roman"/>
          <w:sz w:val="28"/>
          <w:szCs w:val="28"/>
        </w:rPr>
        <w:t xml:space="preserve"> в соответствии с Гражданским кодексом Российской Федерации, Федеральным </w:t>
      </w:r>
      <w:hyperlink r:id="rId9" w:history="1">
        <w:r w:rsidR="00034096" w:rsidRPr="00A462F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34096" w:rsidRPr="00A462FC">
        <w:rPr>
          <w:rFonts w:ascii="Times New Roman" w:hAnsi="Times New Roman" w:cs="Times New Roman"/>
          <w:sz w:val="28"/>
          <w:szCs w:val="28"/>
        </w:rPr>
        <w:t xml:space="preserve"> от 21.07.2005</w:t>
      </w:r>
      <w:r w:rsidR="00176E91" w:rsidRPr="00A462F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34096" w:rsidRPr="00A462FC">
        <w:rPr>
          <w:rFonts w:ascii="Times New Roman" w:hAnsi="Times New Roman" w:cs="Times New Roman"/>
          <w:sz w:val="28"/>
          <w:szCs w:val="28"/>
        </w:rPr>
        <w:t xml:space="preserve"> № 115-ФЗ </w:t>
      </w:r>
      <w:r w:rsidR="00117E5F" w:rsidRPr="00A462FC">
        <w:rPr>
          <w:rFonts w:ascii="Times New Roman" w:hAnsi="Times New Roman" w:cs="Times New Roman"/>
          <w:sz w:val="28"/>
          <w:szCs w:val="28"/>
        </w:rPr>
        <w:t>«</w:t>
      </w:r>
      <w:r w:rsidR="00034096" w:rsidRPr="00A462FC">
        <w:rPr>
          <w:rFonts w:ascii="Times New Roman" w:hAnsi="Times New Roman" w:cs="Times New Roman"/>
          <w:sz w:val="28"/>
          <w:szCs w:val="28"/>
        </w:rPr>
        <w:t>О концессионных соглашениях</w:t>
      </w:r>
      <w:r w:rsidR="00117E5F" w:rsidRPr="00A462FC">
        <w:rPr>
          <w:rFonts w:ascii="Times New Roman" w:hAnsi="Times New Roman" w:cs="Times New Roman"/>
          <w:sz w:val="28"/>
          <w:szCs w:val="28"/>
        </w:rPr>
        <w:t>»</w:t>
      </w:r>
      <w:r w:rsidR="00034096" w:rsidRPr="00A462FC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034096" w:rsidRPr="00A462FC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="00034096" w:rsidRPr="00A462FC">
        <w:rPr>
          <w:rFonts w:ascii="Times New Roman" w:hAnsi="Times New Roman" w:cs="Times New Roman"/>
          <w:sz w:val="28"/>
          <w:szCs w:val="28"/>
        </w:rPr>
        <w:t xml:space="preserve"> Воронежской городской Думы от 10.07.2008 № 213-II </w:t>
      </w:r>
      <w:r w:rsidR="00117E5F" w:rsidRPr="00A462FC">
        <w:rPr>
          <w:rFonts w:ascii="Times New Roman" w:hAnsi="Times New Roman" w:cs="Times New Roman"/>
          <w:sz w:val="28"/>
          <w:szCs w:val="28"/>
        </w:rPr>
        <w:t>«</w:t>
      </w:r>
      <w:r w:rsidR="00034096" w:rsidRPr="00A462FC">
        <w:rPr>
          <w:rFonts w:ascii="Times New Roman" w:hAnsi="Times New Roman" w:cs="Times New Roman"/>
          <w:sz w:val="28"/>
          <w:szCs w:val="28"/>
        </w:rPr>
        <w:t>Об органе, уполномоченном принимать решения о заключении концессионных соглашений в отношении объектов концессионных соглашений, права собственности на которые принадлежат муниципальному образованию городского округа город Воронеж</w:t>
      </w:r>
      <w:r w:rsidR="00117E5F" w:rsidRPr="00A462FC">
        <w:rPr>
          <w:rFonts w:ascii="Times New Roman" w:hAnsi="Times New Roman" w:cs="Times New Roman"/>
          <w:sz w:val="28"/>
          <w:szCs w:val="28"/>
        </w:rPr>
        <w:t>»</w:t>
      </w:r>
      <w:r w:rsidR="00DF4647" w:rsidRPr="00A462FC">
        <w:rPr>
          <w:rFonts w:ascii="Times New Roman" w:hAnsi="Times New Roman" w:cs="Times New Roman"/>
          <w:sz w:val="28"/>
          <w:szCs w:val="28"/>
        </w:rPr>
        <w:t xml:space="preserve"> и регулирует отношения, возника</w:t>
      </w:r>
      <w:r w:rsidR="002D25D7" w:rsidRPr="00A462FC">
        <w:rPr>
          <w:rFonts w:ascii="Times New Roman" w:hAnsi="Times New Roman" w:cs="Times New Roman"/>
          <w:sz w:val="28"/>
          <w:szCs w:val="28"/>
        </w:rPr>
        <w:t>ющие в связи с принятием решений</w:t>
      </w:r>
      <w:r w:rsidR="00DF4647" w:rsidRPr="00A462FC">
        <w:rPr>
          <w:rFonts w:ascii="Times New Roman" w:hAnsi="Times New Roman" w:cs="Times New Roman"/>
          <w:sz w:val="28"/>
          <w:szCs w:val="28"/>
        </w:rPr>
        <w:t xml:space="preserve"> о заключении концессионных соглашений, а также подготовкой, заключением, исполнением, изменением и прекращением концессионных соглашений в отношении имущества, находящегося в собственности муниципального образования городской округ </w:t>
      </w:r>
      <w:r w:rsidR="00046A82" w:rsidRPr="00A462FC">
        <w:rPr>
          <w:rFonts w:ascii="Times New Roman" w:hAnsi="Times New Roman" w:cs="Times New Roman"/>
          <w:sz w:val="28"/>
          <w:szCs w:val="28"/>
        </w:rPr>
        <w:t>город Воронеж</w:t>
      </w:r>
      <w:r w:rsidR="00DF4647" w:rsidRPr="00A462FC">
        <w:rPr>
          <w:rFonts w:ascii="Times New Roman" w:hAnsi="Times New Roman" w:cs="Times New Roman"/>
          <w:sz w:val="28"/>
          <w:szCs w:val="28"/>
        </w:rPr>
        <w:t>.</w:t>
      </w:r>
    </w:p>
    <w:p w:rsidR="00034096" w:rsidRPr="00A462FC" w:rsidRDefault="00034096" w:rsidP="003238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1.2. В настоящем По</w:t>
      </w:r>
      <w:r w:rsidR="0017649B" w:rsidRPr="00A462FC">
        <w:rPr>
          <w:rFonts w:ascii="Times New Roman" w:hAnsi="Times New Roman" w:cs="Times New Roman"/>
          <w:sz w:val="28"/>
          <w:szCs w:val="28"/>
        </w:rPr>
        <w:t>ложении</w:t>
      </w:r>
      <w:r w:rsidRPr="00A462FC">
        <w:rPr>
          <w:rFonts w:ascii="Times New Roman" w:hAnsi="Times New Roman" w:cs="Times New Roman"/>
          <w:sz w:val="28"/>
          <w:szCs w:val="28"/>
        </w:rPr>
        <w:t xml:space="preserve"> применяются понятия и термины, установленные Федеральным </w:t>
      </w:r>
      <w:hyperlink r:id="rId11" w:history="1">
        <w:r w:rsidRPr="00A462F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62FC">
        <w:rPr>
          <w:rFonts w:ascii="Times New Roman" w:hAnsi="Times New Roman" w:cs="Times New Roman"/>
          <w:sz w:val="28"/>
          <w:szCs w:val="28"/>
        </w:rPr>
        <w:t xml:space="preserve"> от 21.07.2005 № 115-ФЗ </w:t>
      </w:r>
      <w:r w:rsidR="00117E5F" w:rsidRPr="00A462FC">
        <w:rPr>
          <w:rFonts w:ascii="Times New Roman" w:hAnsi="Times New Roman" w:cs="Times New Roman"/>
          <w:sz w:val="28"/>
          <w:szCs w:val="28"/>
        </w:rPr>
        <w:t>«</w:t>
      </w:r>
      <w:r w:rsidRPr="00A462FC">
        <w:rPr>
          <w:rFonts w:ascii="Times New Roman" w:hAnsi="Times New Roman" w:cs="Times New Roman"/>
          <w:sz w:val="28"/>
          <w:szCs w:val="28"/>
        </w:rPr>
        <w:t>О концессионных соглашениях</w:t>
      </w:r>
      <w:r w:rsidR="00117E5F" w:rsidRPr="00A462FC">
        <w:rPr>
          <w:rFonts w:ascii="Times New Roman" w:hAnsi="Times New Roman" w:cs="Times New Roman"/>
          <w:sz w:val="28"/>
          <w:szCs w:val="28"/>
        </w:rPr>
        <w:t>»</w:t>
      </w:r>
      <w:r w:rsidRPr="00A462FC">
        <w:rPr>
          <w:rFonts w:ascii="Times New Roman" w:hAnsi="Times New Roman" w:cs="Times New Roman"/>
          <w:sz w:val="28"/>
          <w:szCs w:val="28"/>
        </w:rPr>
        <w:t>, иными действующими нормативными правовыми актами.</w:t>
      </w:r>
    </w:p>
    <w:p w:rsidR="00640F31" w:rsidRPr="00A462FC" w:rsidRDefault="00E476CC" w:rsidP="003238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 xml:space="preserve">1.3. </w:t>
      </w:r>
      <w:r w:rsidR="00640F31" w:rsidRPr="00A462FC">
        <w:rPr>
          <w:rFonts w:ascii="Times New Roman" w:hAnsi="Times New Roman" w:cs="Times New Roman"/>
          <w:sz w:val="28"/>
          <w:szCs w:val="28"/>
        </w:rPr>
        <w:t>Объектом концессионного соглашения  является соответствующее положениям статьи 4 Федерального закона от 21.07.2005 № 115-ФЗ «О концессионных соглашениях» имущество, право собственности на которое принадлежит или будет принадлежать муниципальному образованию городской округ город Воронеж.</w:t>
      </w:r>
    </w:p>
    <w:p w:rsidR="00E476CC" w:rsidRPr="00A462FC" w:rsidRDefault="00640F31" w:rsidP="003238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lastRenderedPageBreak/>
        <w:t xml:space="preserve">1.4. </w:t>
      </w:r>
      <w:r w:rsidR="00E476CC" w:rsidRPr="00A462FC">
        <w:rPr>
          <w:rFonts w:ascii="Times New Roman" w:hAnsi="Times New Roman" w:cs="Times New Roman"/>
          <w:sz w:val="28"/>
          <w:szCs w:val="28"/>
        </w:rPr>
        <w:t xml:space="preserve">Концедентом по заключаемому концессионному соглашению является муниципальное образование городской округ город Воронеж, от имени которого выступает администрация городского округа город Воронеж. Отдельные права и обязанности концедента с учетом объекта концессионного соглашения </w:t>
      </w:r>
      <w:r w:rsidR="003D0944" w:rsidRPr="00A462FC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E476CC" w:rsidRPr="00A462FC">
        <w:rPr>
          <w:rFonts w:ascii="Times New Roman" w:hAnsi="Times New Roman" w:cs="Times New Roman"/>
          <w:sz w:val="28"/>
          <w:szCs w:val="28"/>
        </w:rPr>
        <w:t>осуществля</w:t>
      </w:r>
      <w:r w:rsidR="003D0944" w:rsidRPr="00A462FC">
        <w:rPr>
          <w:rFonts w:ascii="Times New Roman" w:hAnsi="Times New Roman" w:cs="Times New Roman"/>
          <w:sz w:val="28"/>
          <w:szCs w:val="28"/>
        </w:rPr>
        <w:t>ть</w:t>
      </w:r>
      <w:r w:rsidR="00E476CC" w:rsidRPr="00A462FC">
        <w:rPr>
          <w:rFonts w:ascii="Times New Roman" w:hAnsi="Times New Roman" w:cs="Times New Roman"/>
          <w:sz w:val="28"/>
          <w:szCs w:val="28"/>
        </w:rPr>
        <w:t>ся одним или несколькими структурными подразделениями администрации городского округа город Воронеж</w:t>
      </w:r>
      <w:r w:rsidR="003D0944" w:rsidRPr="00A462FC">
        <w:rPr>
          <w:rFonts w:ascii="Times New Roman" w:hAnsi="Times New Roman" w:cs="Times New Roman"/>
          <w:sz w:val="28"/>
          <w:szCs w:val="28"/>
        </w:rPr>
        <w:t>, муниципальными предприятиями</w:t>
      </w:r>
      <w:r w:rsidR="00E476CC" w:rsidRPr="00A462FC">
        <w:rPr>
          <w:rFonts w:ascii="Times New Roman" w:hAnsi="Times New Roman" w:cs="Times New Roman"/>
          <w:sz w:val="28"/>
          <w:szCs w:val="28"/>
        </w:rPr>
        <w:t xml:space="preserve"> в соответствии с условиями концессионного соглашения</w:t>
      </w:r>
      <w:r w:rsidR="0032389A" w:rsidRPr="00A462FC">
        <w:rPr>
          <w:rFonts w:ascii="Times New Roman" w:hAnsi="Times New Roman" w:cs="Times New Roman"/>
          <w:sz w:val="28"/>
          <w:szCs w:val="28"/>
        </w:rPr>
        <w:t>, правовыми актами администрации городского округа город Воронеж.</w:t>
      </w:r>
    </w:p>
    <w:p w:rsidR="00034096" w:rsidRPr="00A462FC" w:rsidRDefault="00034096" w:rsidP="003238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1.</w:t>
      </w:r>
      <w:r w:rsidR="00AD382D" w:rsidRPr="00A462FC">
        <w:rPr>
          <w:rFonts w:ascii="Times New Roman" w:hAnsi="Times New Roman" w:cs="Times New Roman"/>
          <w:sz w:val="28"/>
          <w:szCs w:val="28"/>
        </w:rPr>
        <w:t>5</w:t>
      </w:r>
      <w:r w:rsidRPr="00A462FC">
        <w:rPr>
          <w:rFonts w:ascii="Times New Roman" w:hAnsi="Times New Roman" w:cs="Times New Roman"/>
          <w:sz w:val="28"/>
          <w:szCs w:val="28"/>
        </w:rPr>
        <w:t>.</w:t>
      </w:r>
      <w:r w:rsidR="000E381F" w:rsidRPr="00A462FC">
        <w:rPr>
          <w:rFonts w:ascii="Times New Roman" w:hAnsi="Times New Roman" w:cs="Times New Roman"/>
          <w:sz w:val="28"/>
          <w:szCs w:val="28"/>
        </w:rPr>
        <w:t xml:space="preserve"> Решения о возможности заключения концессионного соглашения</w:t>
      </w:r>
      <w:r w:rsidR="00417C3A" w:rsidRPr="00A462FC">
        <w:rPr>
          <w:rFonts w:ascii="Times New Roman" w:hAnsi="Times New Roman" w:cs="Times New Roman"/>
          <w:sz w:val="28"/>
          <w:szCs w:val="28"/>
        </w:rPr>
        <w:t>, о возможности заключения концессионного соглашения на иных условиях</w:t>
      </w:r>
      <w:r w:rsidR="000E381F" w:rsidRPr="00A462FC">
        <w:rPr>
          <w:rFonts w:ascii="Times New Roman" w:hAnsi="Times New Roman" w:cs="Times New Roman"/>
          <w:sz w:val="28"/>
          <w:szCs w:val="28"/>
        </w:rPr>
        <w:t xml:space="preserve"> либо об отказе в заключении концессионного соглашения,</w:t>
      </w:r>
      <w:r w:rsidR="00417C3A" w:rsidRPr="00A462FC">
        <w:rPr>
          <w:rFonts w:ascii="Times New Roman" w:hAnsi="Times New Roman" w:cs="Times New Roman"/>
          <w:sz w:val="28"/>
          <w:szCs w:val="28"/>
        </w:rPr>
        <w:t xml:space="preserve"> о заключении концессионного соглашения,</w:t>
      </w:r>
      <w:r w:rsidR="000E381F" w:rsidRPr="00A462FC">
        <w:rPr>
          <w:rFonts w:ascii="Times New Roman" w:hAnsi="Times New Roman" w:cs="Times New Roman"/>
          <w:sz w:val="28"/>
          <w:szCs w:val="28"/>
        </w:rPr>
        <w:t xml:space="preserve"> изменении концессионного соглашения принимаются</w:t>
      </w:r>
      <w:r w:rsidR="00417C3A" w:rsidRPr="00A462FC">
        <w:rPr>
          <w:rFonts w:ascii="Times New Roman" w:hAnsi="Times New Roman" w:cs="Times New Roman"/>
          <w:sz w:val="28"/>
          <w:szCs w:val="28"/>
        </w:rPr>
        <w:t xml:space="preserve"> постановлениями</w:t>
      </w:r>
      <w:r w:rsidR="000E381F" w:rsidRPr="00A462FC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417C3A" w:rsidRPr="00A462FC">
        <w:rPr>
          <w:rFonts w:ascii="Times New Roman" w:hAnsi="Times New Roman" w:cs="Times New Roman"/>
          <w:sz w:val="28"/>
          <w:szCs w:val="28"/>
        </w:rPr>
        <w:t>и</w:t>
      </w:r>
      <w:r w:rsidR="000E381F" w:rsidRPr="00A462FC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Воронеж.</w:t>
      </w:r>
      <w:r w:rsidR="00417C3A" w:rsidRPr="00A462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FF4" w:rsidRPr="00A462FC" w:rsidRDefault="00034096" w:rsidP="007D33A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1.</w:t>
      </w:r>
      <w:r w:rsidR="00AD382D" w:rsidRPr="00A462FC">
        <w:rPr>
          <w:rFonts w:ascii="Times New Roman" w:hAnsi="Times New Roman" w:cs="Times New Roman"/>
          <w:sz w:val="28"/>
          <w:szCs w:val="28"/>
        </w:rPr>
        <w:t>6</w:t>
      </w:r>
      <w:r w:rsidRPr="00A462FC">
        <w:rPr>
          <w:rFonts w:ascii="Times New Roman" w:hAnsi="Times New Roman" w:cs="Times New Roman"/>
          <w:sz w:val="28"/>
          <w:szCs w:val="28"/>
        </w:rPr>
        <w:t xml:space="preserve">. </w:t>
      </w:r>
      <w:r w:rsidR="00DA2D83" w:rsidRPr="00A462FC">
        <w:rPr>
          <w:rFonts w:ascii="Times New Roman" w:hAnsi="Times New Roman" w:cs="Times New Roman"/>
          <w:sz w:val="28"/>
          <w:szCs w:val="28"/>
        </w:rPr>
        <w:t>Лица, которые могут являться к</w:t>
      </w:r>
      <w:r w:rsidRPr="00A462FC">
        <w:rPr>
          <w:rFonts w:ascii="Times New Roman" w:hAnsi="Times New Roman" w:cs="Times New Roman"/>
          <w:sz w:val="28"/>
          <w:szCs w:val="28"/>
        </w:rPr>
        <w:t>онцессионер</w:t>
      </w:r>
      <w:r w:rsidR="00DA2D83" w:rsidRPr="00A462FC">
        <w:rPr>
          <w:rFonts w:ascii="Times New Roman" w:hAnsi="Times New Roman" w:cs="Times New Roman"/>
          <w:sz w:val="28"/>
          <w:szCs w:val="28"/>
        </w:rPr>
        <w:t>а</w:t>
      </w:r>
      <w:r w:rsidRPr="00A462FC">
        <w:rPr>
          <w:rFonts w:ascii="Times New Roman" w:hAnsi="Times New Roman" w:cs="Times New Roman"/>
          <w:sz w:val="28"/>
          <w:szCs w:val="28"/>
        </w:rPr>
        <w:t>м</w:t>
      </w:r>
      <w:r w:rsidR="00DA2D83" w:rsidRPr="00A462FC">
        <w:rPr>
          <w:rFonts w:ascii="Times New Roman" w:hAnsi="Times New Roman" w:cs="Times New Roman"/>
          <w:sz w:val="28"/>
          <w:szCs w:val="28"/>
        </w:rPr>
        <w:t>и, требования</w:t>
      </w:r>
      <w:r w:rsidR="00B17F9B" w:rsidRPr="00A462FC">
        <w:rPr>
          <w:rFonts w:ascii="Times New Roman" w:hAnsi="Times New Roman" w:cs="Times New Roman"/>
          <w:sz w:val="28"/>
          <w:szCs w:val="28"/>
        </w:rPr>
        <w:t xml:space="preserve">, которым они должны </w:t>
      </w:r>
      <w:r w:rsidR="004A52CC" w:rsidRPr="00A462FC">
        <w:rPr>
          <w:rFonts w:ascii="Times New Roman" w:hAnsi="Times New Roman" w:cs="Times New Roman"/>
          <w:sz w:val="28"/>
          <w:szCs w:val="28"/>
        </w:rPr>
        <w:t>соответствовать</w:t>
      </w:r>
      <w:r w:rsidR="00B17F9B" w:rsidRPr="00A462FC">
        <w:rPr>
          <w:rFonts w:ascii="Times New Roman" w:hAnsi="Times New Roman" w:cs="Times New Roman"/>
          <w:sz w:val="28"/>
          <w:szCs w:val="28"/>
        </w:rPr>
        <w:t xml:space="preserve"> для заключения концессионного соглашения,</w:t>
      </w:r>
      <w:r w:rsidR="00DA2D83" w:rsidRPr="00A462FC">
        <w:rPr>
          <w:rFonts w:ascii="Times New Roman" w:hAnsi="Times New Roman" w:cs="Times New Roman"/>
          <w:sz w:val="28"/>
          <w:szCs w:val="28"/>
        </w:rPr>
        <w:t xml:space="preserve"> устанавливаются Федеральн</w:t>
      </w:r>
      <w:r w:rsidR="00B17F9B" w:rsidRPr="00A462FC">
        <w:rPr>
          <w:rFonts w:ascii="Times New Roman" w:hAnsi="Times New Roman" w:cs="Times New Roman"/>
          <w:sz w:val="28"/>
          <w:szCs w:val="28"/>
        </w:rPr>
        <w:t>ым</w:t>
      </w:r>
      <w:r w:rsidR="00DA2D83" w:rsidRPr="00A462F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17F9B" w:rsidRPr="00A462FC">
        <w:rPr>
          <w:rFonts w:ascii="Times New Roman" w:hAnsi="Times New Roman" w:cs="Times New Roman"/>
          <w:sz w:val="28"/>
          <w:szCs w:val="28"/>
        </w:rPr>
        <w:t>ом</w:t>
      </w:r>
      <w:r w:rsidR="00DA2D83" w:rsidRPr="00A462FC">
        <w:rPr>
          <w:rFonts w:ascii="Times New Roman" w:hAnsi="Times New Roman" w:cs="Times New Roman"/>
          <w:sz w:val="28"/>
          <w:szCs w:val="28"/>
        </w:rPr>
        <w:t xml:space="preserve"> от 21.07.2005 № 115-ФЗ «О концессионных соглашениях»</w:t>
      </w:r>
      <w:r w:rsidRPr="00A462FC">
        <w:rPr>
          <w:rFonts w:ascii="Times New Roman" w:hAnsi="Times New Roman" w:cs="Times New Roman"/>
          <w:sz w:val="28"/>
          <w:szCs w:val="28"/>
        </w:rPr>
        <w:t>.</w:t>
      </w:r>
      <w:r w:rsidR="007D33AD" w:rsidRPr="00A462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096" w:rsidRPr="00A462FC" w:rsidRDefault="00034096" w:rsidP="003238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1.</w:t>
      </w:r>
      <w:r w:rsidR="00B17F9B" w:rsidRPr="00A462FC">
        <w:rPr>
          <w:rFonts w:ascii="Times New Roman" w:hAnsi="Times New Roman" w:cs="Times New Roman"/>
          <w:sz w:val="28"/>
          <w:szCs w:val="28"/>
        </w:rPr>
        <w:t>7</w:t>
      </w:r>
      <w:r w:rsidRPr="00A462FC">
        <w:rPr>
          <w:rFonts w:ascii="Times New Roman" w:hAnsi="Times New Roman" w:cs="Times New Roman"/>
          <w:sz w:val="28"/>
          <w:szCs w:val="28"/>
        </w:rPr>
        <w:t xml:space="preserve">. </w:t>
      </w:r>
      <w:r w:rsidR="008B5BA8" w:rsidRPr="00A462FC">
        <w:rPr>
          <w:rFonts w:ascii="Times New Roman" w:hAnsi="Times New Roman" w:cs="Times New Roman"/>
          <w:sz w:val="28"/>
          <w:szCs w:val="28"/>
        </w:rPr>
        <w:t>С инициативой о заключении концессионного соглашения вправе выступить структу</w:t>
      </w:r>
      <w:r w:rsidR="002D25D7" w:rsidRPr="00A462FC">
        <w:rPr>
          <w:rFonts w:ascii="Times New Roman" w:hAnsi="Times New Roman" w:cs="Times New Roman"/>
          <w:sz w:val="28"/>
          <w:szCs w:val="28"/>
        </w:rPr>
        <w:t>рное подразделение администрации</w:t>
      </w:r>
      <w:r w:rsidR="008B5BA8" w:rsidRPr="00A462FC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Воронеж, а также </w:t>
      </w:r>
      <w:r w:rsidR="001F5FF4" w:rsidRPr="00A462FC">
        <w:rPr>
          <w:rFonts w:ascii="Times New Roman" w:hAnsi="Times New Roman" w:cs="Times New Roman"/>
          <w:sz w:val="28"/>
          <w:szCs w:val="28"/>
        </w:rPr>
        <w:t>лица, указанные в пункте 1.</w:t>
      </w:r>
      <w:r w:rsidR="00AD382D" w:rsidRPr="00A462FC">
        <w:rPr>
          <w:rFonts w:ascii="Times New Roman" w:hAnsi="Times New Roman" w:cs="Times New Roman"/>
          <w:sz w:val="28"/>
          <w:szCs w:val="28"/>
        </w:rPr>
        <w:t xml:space="preserve">6 </w:t>
      </w:r>
      <w:r w:rsidR="002D25D7" w:rsidRPr="00A462FC">
        <w:rPr>
          <w:rFonts w:ascii="Times New Roman" w:hAnsi="Times New Roman" w:cs="Times New Roman"/>
          <w:sz w:val="28"/>
          <w:szCs w:val="28"/>
        </w:rPr>
        <w:t>настоящего Положения и отвечающи</w:t>
      </w:r>
      <w:r w:rsidR="001F5FF4" w:rsidRPr="00A462FC">
        <w:rPr>
          <w:rFonts w:ascii="Times New Roman" w:hAnsi="Times New Roman" w:cs="Times New Roman"/>
          <w:sz w:val="28"/>
          <w:szCs w:val="28"/>
        </w:rPr>
        <w:t>е требованиям, предусмотренным</w:t>
      </w:r>
      <w:r w:rsidR="008B5BA8" w:rsidRPr="00A462FC">
        <w:rPr>
          <w:rFonts w:ascii="Times New Roman" w:hAnsi="Times New Roman" w:cs="Times New Roman"/>
          <w:sz w:val="28"/>
          <w:szCs w:val="28"/>
        </w:rPr>
        <w:t xml:space="preserve"> </w:t>
      </w:r>
      <w:r w:rsidRPr="00A462FC">
        <w:rPr>
          <w:rFonts w:ascii="Times New Roman" w:hAnsi="Times New Roman" w:cs="Times New Roman"/>
          <w:sz w:val="28"/>
          <w:szCs w:val="28"/>
        </w:rPr>
        <w:t>Федеральн</w:t>
      </w:r>
      <w:r w:rsidR="001F5FF4" w:rsidRPr="00A462FC">
        <w:rPr>
          <w:rFonts w:ascii="Times New Roman" w:hAnsi="Times New Roman" w:cs="Times New Roman"/>
          <w:sz w:val="28"/>
          <w:szCs w:val="28"/>
        </w:rPr>
        <w:t>ым</w:t>
      </w:r>
      <w:r w:rsidRPr="00A462FC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A462FC">
          <w:rPr>
            <w:rFonts w:ascii="Times New Roman" w:hAnsi="Times New Roman" w:cs="Times New Roman"/>
            <w:sz w:val="28"/>
            <w:szCs w:val="28"/>
          </w:rPr>
          <w:t>закон</w:t>
        </w:r>
        <w:r w:rsidR="001F5FF4" w:rsidRPr="00A462FC">
          <w:rPr>
            <w:rFonts w:ascii="Times New Roman" w:hAnsi="Times New Roman" w:cs="Times New Roman"/>
            <w:sz w:val="28"/>
            <w:szCs w:val="28"/>
          </w:rPr>
          <w:t>ом</w:t>
        </w:r>
      </w:hyperlink>
      <w:r w:rsidRPr="00A462FC">
        <w:rPr>
          <w:rFonts w:ascii="Times New Roman" w:hAnsi="Times New Roman" w:cs="Times New Roman"/>
          <w:sz w:val="28"/>
          <w:szCs w:val="28"/>
        </w:rPr>
        <w:t xml:space="preserve"> от 21.07.2005 </w:t>
      </w:r>
      <w:r w:rsidR="00F23612" w:rsidRPr="00A462FC">
        <w:rPr>
          <w:rFonts w:ascii="Times New Roman" w:hAnsi="Times New Roman" w:cs="Times New Roman"/>
          <w:sz w:val="28"/>
          <w:szCs w:val="28"/>
        </w:rPr>
        <w:t>№</w:t>
      </w:r>
      <w:r w:rsidRPr="00A462FC">
        <w:rPr>
          <w:rFonts w:ascii="Times New Roman" w:hAnsi="Times New Roman" w:cs="Times New Roman"/>
          <w:sz w:val="28"/>
          <w:szCs w:val="28"/>
        </w:rPr>
        <w:t xml:space="preserve"> 115-ФЗ </w:t>
      </w:r>
      <w:r w:rsidR="00117E5F" w:rsidRPr="00A462FC">
        <w:rPr>
          <w:rFonts w:ascii="Times New Roman" w:hAnsi="Times New Roman" w:cs="Times New Roman"/>
          <w:sz w:val="28"/>
          <w:szCs w:val="28"/>
        </w:rPr>
        <w:t>«</w:t>
      </w:r>
      <w:r w:rsidRPr="00A462FC">
        <w:rPr>
          <w:rFonts w:ascii="Times New Roman" w:hAnsi="Times New Roman" w:cs="Times New Roman"/>
          <w:sz w:val="28"/>
          <w:szCs w:val="28"/>
        </w:rPr>
        <w:t>О концессионных соглашениях</w:t>
      </w:r>
      <w:r w:rsidR="00117E5F" w:rsidRPr="00A462FC">
        <w:rPr>
          <w:rFonts w:ascii="Times New Roman" w:hAnsi="Times New Roman" w:cs="Times New Roman"/>
          <w:sz w:val="28"/>
          <w:szCs w:val="28"/>
        </w:rPr>
        <w:t>»</w:t>
      </w:r>
      <w:r w:rsidRPr="00A462FC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C4395" w:rsidRPr="00A462FC">
        <w:rPr>
          <w:rFonts w:ascii="Times New Roman" w:hAnsi="Times New Roman" w:cs="Times New Roman"/>
          <w:sz w:val="28"/>
          <w:szCs w:val="28"/>
        </w:rPr>
        <w:t>–</w:t>
      </w:r>
      <w:r w:rsidRPr="00A462FC">
        <w:rPr>
          <w:rFonts w:ascii="Times New Roman" w:hAnsi="Times New Roman" w:cs="Times New Roman"/>
          <w:sz w:val="28"/>
          <w:szCs w:val="28"/>
        </w:rPr>
        <w:t xml:space="preserve"> инициатор</w:t>
      </w:r>
      <w:r w:rsidR="00FD6D80" w:rsidRPr="00A462FC">
        <w:rPr>
          <w:rFonts w:ascii="Times New Roman" w:hAnsi="Times New Roman" w:cs="Times New Roman"/>
          <w:sz w:val="28"/>
          <w:szCs w:val="28"/>
        </w:rPr>
        <w:t>ы</w:t>
      </w:r>
      <w:r w:rsidRPr="00A462FC">
        <w:rPr>
          <w:rFonts w:ascii="Times New Roman" w:hAnsi="Times New Roman" w:cs="Times New Roman"/>
          <w:sz w:val="28"/>
          <w:szCs w:val="28"/>
        </w:rPr>
        <w:t>).</w:t>
      </w:r>
    </w:p>
    <w:p w:rsidR="00A65A22" w:rsidRPr="00A462FC" w:rsidRDefault="00034096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1.</w:t>
      </w:r>
      <w:r w:rsidR="00B17F9B" w:rsidRPr="00A462FC">
        <w:rPr>
          <w:rFonts w:ascii="Times New Roman" w:hAnsi="Times New Roman" w:cs="Times New Roman"/>
          <w:sz w:val="28"/>
          <w:szCs w:val="28"/>
        </w:rPr>
        <w:t>8</w:t>
      </w:r>
      <w:r w:rsidRPr="00A462FC">
        <w:rPr>
          <w:rFonts w:ascii="Times New Roman" w:hAnsi="Times New Roman" w:cs="Times New Roman"/>
          <w:sz w:val="28"/>
          <w:szCs w:val="28"/>
        </w:rPr>
        <w:t xml:space="preserve">. </w:t>
      </w:r>
      <w:r w:rsidR="00222A2C" w:rsidRPr="00A462FC">
        <w:rPr>
          <w:rFonts w:ascii="Times New Roman" w:hAnsi="Times New Roman" w:cs="Times New Roman"/>
          <w:sz w:val="28"/>
          <w:szCs w:val="28"/>
        </w:rPr>
        <w:t>С</w:t>
      </w:r>
      <w:r w:rsidR="00A65A22" w:rsidRPr="00A462FC">
        <w:rPr>
          <w:rFonts w:ascii="Times New Roman" w:hAnsi="Times New Roman" w:cs="Times New Roman"/>
          <w:sz w:val="28"/>
          <w:szCs w:val="28"/>
        </w:rPr>
        <w:t>труктурны</w:t>
      </w:r>
      <w:r w:rsidR="00222A2C" w:rsidRPr="00A462FC">
        <w:rPr>
          <w:rFonts w:ascii="Times New Roman" w:hAnsi="Times New Roman" w:cs="Times New Roman"/>
          <w:sz w:val="28"/>
          <w:szCs w:val="28"/>
        </w:rPr>
        <w:t>е</w:t>
      </w:r>
      <w:r w:rsidR="00A65A22" w:rsidRPr="00A462FC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222A2C" w:rsidRPr="00A462FC">
        <w:rPr>
          <w:rFonts w:ascii="Times New Roman" w:hAnsi="Times New Roman" w:cs="Times New Roman"/>
          <w:sz w:val="28"/>
          <w:szCs w:val="28"/>
        </w:rPr>
        <w:t>я</w:t>
      </w:r>
      <w:r w:rsidR="00A65A22" w:rsidRPr="00A462FC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</w:t>
      </w:r>
      <w:r w:rsidR="00222A2C" w:rsidRPr="00A462FC">
        <w:rPr>
          <w:rFonts w:ascii="Times New Roman" w:hAnsi="Times New Roman" w:cs="Times New Roman"/>
          <w:sz w:val="28"/>
          <w:szCs w:val="28"/>
        </w:rPr>
        <w:t xml:space="preserve">, к сфере </w:t>
      </w:r>
      <w:r w:rsidR="00FD6D80" w:rsidRPr="00A462FC">
        <w:rPr>
          <w:rFonts w:ascii="Times New Roman" w:hAnsi="Times New Roman" w:cs="Times New Roman"/>
          <w:sz w:val="28"/>
          <w:szCs w:val="28"/>
        </w:rPr>
        <w:t>полномочий</w:t>
      </w:r>
      <w:r w:rsidR="00222A2C" w:rsidRPr="00A462FC">
        <w:rPr>
          <w:rFonts w:ascii="Times New Roman" w:hAnsi="Times New Roman" w:cs="Times New Roman"/>
          <w:sz w:val="28"/>
          <w:szCs w:val="28"/>
        </w:rPr>
        <w:t xml:space="preserve"> которых относится объект концессионного соглашения,</w:t>
      </w:r>
      <w:r w:rsidR="00C60676" w:rsidRPr="00A462FC">
        <w:rPr>
          <w:rFonts w:ascii="Times New Roman" w:hAnsi="Times New Roman" w:cs="Times New Roman"/>
          <w:sz w:val="28"/>
          <w:szCs w:val="28"/>
        </w:rPr>
        <w:t xml:space="preserve"> </w:t>
      </w:r>
      <w:r w:rsidR="00222A2C" w:rsidRPr="00A462FC">
        <w:rPr>
          <w:rFonts w:ascii="Times New Roman" w:hAnsi="Times New Roman" w:cs="Times New Roman"/>
          <w:sz w:val="28"/>
          <w:szCs w:val="28"/>
        </w:rPr>
        <w:t>осуществляют следующие функции</w:t>
      </w:r>
      <w:r w:rsidR="00A65A22" w:rsidRPr="00A462FC">
        <w:rPr>
          <w:rFonts w:ascii="Times New Roman" w:hAnsi="Times New Roman" w:cs="Times New Roman"/>
          <w:sz w:val="28"/>
          <w:szCs w:val="28"/>
        </w:rPr>
        <w:t>: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 xml:space="preserve">1) формирование объекта концессионного соглашения и иного муниципального имущества, образующего единое целое с объектом </w:t>
      </w:r>
      <w:r w:rsidRPr="00A462FC">
        <w:rPr>
          <w:rFonts w:ascii="Times New Roman" w:hAnsi="Times New Roman" w:cs="Times New Roman"/>
          <w:sz w:val="28"/>
          <w:szCs w:val="28"/>
        </w:rPr>
        <w:lastRenderedPageBreak/>
        <w:t xml:space="preserve">концессионного соглашения и (или) предназначенного для использования в целях создания условий осуществления концессионером деятельности, </w:t>
      </w:r>
      <w:r w:rsidR="00B06C53" w:rsidRPr="00A462FC">
        <w:rPr>
          <w:rFonts w:ascii="Times New Roman" w:hAnsi="Times New Roman" w:cs="Times New Roman"/>
          <w:sz w:val="28"/>
          <w:szCs w:val="28"/>
        </w:rPr>
        <w:t>предусмотренной концессионным соглашением</w:t>
      </w:r>
      <w:r w:rsidR="00796892" w:rsidRPr="00A462FC">
        <w:rPr>
          <w:rFonts w:ascii="Times New Roman" w:hAnsi="Times New Roman" w:cs="Times New Roman"/>
          <w:sz w:val="28"/>
          <w:szCs w:val="28"/>
        </w:rPr>
        <w:t>, включая описание технико-экономических показателей</w:t>
      </w:r>
      <w:r w:rsidR="00523E7D" w:rsidRPr="00A462FC">
        <w:rPr>
          <w:rFonts w:ascii="Times New Roman" w:hAnsi="Times New Roman" w:cs="Times New Roman"/>
          <w:sz w:val="28"/>
          <w:szCs w:val="28"/>
        </w:rPr>
        <w:t xml:space="preserve"> объекта концессионного соглашения</w:t>
      </w:r>
      <w:r w:rsidR="00796892" w:rsidRPr="00A462FC">
        <w:rPr>
          <w:rFonts w:ascii="Times New Roman" w:hAnsi="Times New Roman" w:cs="Times New Roman"/>
          <w:sz w:val="28"/>
          <w:szCs w:val="28"/>
        </w:rPr>
        <w:t xml:space="preserve">, </w:t>
      </w:r>
      <w:r w:rsidR="00523E7D" w:rsidRPr="00A462FC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796892" w:rsidRPr="00A462FC">
        <w:rPr>
          <w:rFonts w:ascii="Times New Roman" w:hAnsi="Times New Roman" w:cs="Times New Roman"/>
          <w:sz w:val="28"/>
          <w:szCs w:val="28"/>
        </w:rPr>
        <w:t>концепци</w:t>
      </w:r>
      <w:r w:rsidR="00523E7D" w:rsidRPr="00A462FC">
        <w:rPr>
          <w:rFonts w:ascii="Times New Roman" w:hAnsi="Times New Roman" w:cs="Times New Roman"/>
          <w:sz w:val="28"/>
          <w:szCs w:val="28"/>
        </w:rPr>
        <w:t>и</w:t>
      </w:r>
      <w:r w:rsidR="00796892" w:rsidRPr="00A462FC">
        <w:rPr>
          <w:rFonts w:ascii="Times New Roman" w:hAnsi="Times New Roman" w:cs="Times New Roman"/>
          <w:sz w:val="28"/>
          <w:szCs w:val="28"/>
        </w:rPr>
        <w:t xml:space="preserve"> и финансов</w:t>
      </w:r>
      <w:r w:rsidR="00523E7D" w:rsidRPr="00A462FC">
        <w:rPr>
          <w:rFonts w:ascii="Times New Roman" w:hAnsi="Times New Roman" w:cs="Times New Roman"/>
          <w:sz w:val="28"/>
          <w:szCs w:val="28"/>
        </w:rPr>
        <w:t>ой</w:t>
      </w:r>
      <w:r w:rsidR="00796892" w:rsidRPr="00A462FC">
        <w:rPr>
          <w:rFonts w:ascii="Times New Roman" w:hAnsi="Times New Roman" w:cs="Times New Roman"/>
          <w:sz w:val="28"/>
          <w:szCs w:val="28"/>
        </w:rPr>
        <w:t xml:space="preserve"> модел</w:t>
      </w:r>
      <w:r w:rsidR="00523E7D" w:rsidRPr="00A462FC">
        <w:rPr>
          <w:rFonts w:ascii="Times New Roman" w:hAnsi="Times New Roman" w:cs="Times New Roman"/>
          <w:sz w:val="28"/>
          <w:szCs w:val="28"/>
        </w:rPr>
        <w:t>и</w:t>
      </w:r>
      <w:r w:rsidR="00796892" w:rsidRPr="00A462FC">
        <w:rPr>
          <w:rFonts w:ascii="Times New Roman" w:hAnsi="Times New Roman" w:cs="Times New Roman"/>
          <w:sz w:val="28"/>
          <w:szCs w:val="28"/>
        </w:rPr>
        <w:t xml:space="preserve"> концесси</w:t>
      </w:r>
      <w:r w:rsidR="00523E7D" w:rsidRPr="00A462FC">
        <w:rPr>
          <w:rFonts w:ascii="Times New Roman" w:hAnsi="Times New Roman" w:cs="Times New Roman"/>
          <w:sz w:val="28"/>
          <w:szCs w:val="28"/>
        </w:rPr>
        <w:t>онного соглашения</w:t>
      </w:r>
      <w:r w:rsidRPr="00A462FC">
        <w:rPr>
          <w:rFonts w:ascii="Times New Roman" w:hAnsi="Times New Roman" w:cs="Times New Roman"/>
          <w:sz w:val="28"/>
          <w:szCs w:val="28"/>
        </w:rPr>
        <w:t>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2) подготовка предложений и заключений главе городского округа город Воронеж о возможности и целесообразности передачи</w:t>
      </w:r>
      <w:r w:rsidR="0070083D" w:rsidRPr="00A462FC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B17F9B" w:rsidRPr="00A462FC">
        <w:rPr>
          <w:rFonts w:ascii="Times New Roman" w:hAnsi="Times New Roman" w:cs="Times New Roman"/>
          <w:sz w:val="28"/>
          <w:szCs w:val="28"/>
        </w:rPr>
        <w:t>и</w:t>
      </w:r>
      <w:r w:rsidR="0070083D" w:rsidRPr="00A462FC">
        <w:rPr>
          <w:rFonts w:ascii="Times New Roman" w:hAnsi="Times New Roman" w:cs="Times New Roman"/>
          <w:sz w:val="28"/>
          <w:szCs w:val="28"/>
        </w:rPr>
        <w:t>пального</w:t>
      </w:r>
      <w:r w:rsidRPr="00A462FC">
        <w:rPr>
          <w:rFonts w:ascii="Times New Roman" w:hAnsi="Times New Roman" w:cs="Times New Roman"/>
          <w:sz w:val="28"/>
          <w:szCs w:val="28"/>
        </w:rPr>
        <w:t xml:space="preserve"> имущества в концессию;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3) определение условий концессионного соглашения в соответствии с законодательств</w:t>
      </w:r>
      <w:r w:rsidR="002D25D7" w:rsidRPr="00A462FC">
        <w:rPr>
          <w:rFonts w:ascii="Times New Roman" w:hAnsi="Times New Roman" w:cs="Times New Roman"/>
          <w:sz w:val="28"/>
          <w:szCs w:val="28"/>
        </w:rPr>
        <w:t>ом о концессионных соглашениях;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4) определение критериев конкурса и параметров критериев конкурса, вида конкурса (открытый конкурс или закрытый конкурс);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5) подготовка конкурсной документации, внесение изменений в конкурсную документацию;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6) подготовка документов по созданию и утверждению конкурсной комиссии по проведению конкурса и ее персонального состава;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7) определение минимально допустимых плановых значений показателей деятельности концессионера;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8) определение перечня лиц, которым направляются приглашения принять участие в конкурсе, в случае проведения закрытого конкурса;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 xml:space="preserve">9) определение срока опубликования в официальном издании, размещения на официальном сайте в информационно-телекоммуникационной сети </w:t>
      </w:r>
      <w:r w:rsidR="00B06C53" w:rsidRPr="00A462FC">
        <w:rPr>
          <w:rFonts w:ascii="Times New Roman" w:hAnsi="Times New Roman" w:cs="Times New Roman"/>
          <w:sz w:val="28"/>
          <w:szCs w:val="28"/>
        </w:rPr>
        <w:t>«И</w:t>
      </w:r>
      <w:r w:rsidRPr="00A462FC">
        <w:rPr>
          <w:rFonts w:ascii="Times New Roman" w:hAnsi="Times New Roman" w:cs="Times New Roman"/>
          <w:sz w:val="28"/>
          <w:szCs w:val="28"/>
        </w:rPr>
        <w:t>нтернет</w:t>
      </w:r>
      <w:r w:rsidR="00B06C53" w:rsidRPr="00A462FC">
        <w:rPr>
          <w:rFonts w:ascii="Times New Roman" w:hAnsi="Times New Roman" w:cs="Times New Roman"/>
          <w:sz w:val="28"/>
          <w:szCs w:val="28"/>
        </w:rPr>
        <w:t>»</w:t>
      </w:r>
      <w:r w:rsidRPr="00A462FC">
        <w:rPr>
          <w:rFonts w:ascii="Times New Roman" w:hAnsi="Times New Roman" w:cs="Times New Roman"/>
          <w:sz w:val="28"/>
          <w:szCs w:val="28"/>
        </w:rPr>
        <w:t xml:space="preserve"> сообщения о проведении открытого конкурса или, в случае проведения закрытого конкурса, срока направления сообщения о проведении закрытого конкурса с приглашением лиц принять участие в закрытом конкурсе;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10) подготовка проекта постановления администрации городского округа город Воронеж о заключении концессионного соглашения;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lastRenderedPageBreak/>
        <w:t>11) согласование технических особенностей объекта концессионного соглашения;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12) проведение технического обследования объекта концессионного соглашения в случаях, предусмотренных законодательством;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13) осуществление контроля за исполнением концессионного соглашения;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 xml:space="preserve">14) рассмотрение предложения </w:t>
      </w:r>
      <w:r w:rsidR="00AE3632" w:rsidRPr="00A462FC">
        <w:rPr>
          <w:rFonts w:ascii="Times New Roman" w:hAnsi="Times New Roman" w:cs="Times New Roman"/>
          <w:sz w:val="28"/>
          <w:szCs w:val="28"/>
        </w:rPr>
        <w:t>инициатора</w:t>
      </w:r>
      <w:r w:rsidRPr="00A462FC">
        <w:rPr>
          <w:rFonts w:ascii="Times New Roman" w:hAnsi="Times New Roman" w:cs="Times New Roman"/>
          <w:sz w:val="28"/>
          <w:szCs w:val="28"/>
        </w:rPr>
        <w:t xml:space="preserve"> о заключении концессионного соглашения в порядке и сроки, установленные законом о концессионных соглашениях;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15) размещение сведений, связанных с заключением концессионных соглашений и их реализацией, в государственной автоматизированной информационной системе «Управление» в порядке, определенном Правительством Российской Федерации;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16) организация проведения процедур урегулирования разногласий и согласования условий заключения концессионного соглашения, отличающихся от предложенных частным инвестором.</w:t>
      </w:r>
    </w:p>
    <w:p w:rsidR="0088268C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1.</w:t>
      </w:r>
      <w:r w:rsidR="00B17F9B" w:rsidRPr="00A462FC">
        <w:rPr>
          <w:rFonts w:ascii="Times New Roman" w:hAnsi="Times New Roman" w:cs="Times New Roman"/>
          <w:sz w:val="28"/>
          <w:szCs w:val="28"/>
        </w:rPr>
        <w:t>9</w:t>
      </w:r>
      <w:r w:rsidRPr="00A462FC">
        <w:rPr>
          <w:rFonts w:ascii="Times New Roman" w:hAnsi="Times New Roman" w:cs="Times New Roman"/>
          <w:sz w:val="28"/>
          <w:szCs w:val="28"/>
        </w:rPr>
        <w:t>.</w:t>
      </w:r>
      <w:r w:rsidRPr="00A462FC">
        <w:rPr>
          <w:rFonts w:ascii="Times New Roman" w:hAnsi="Times New Roman" w:cs="Times New Roman"/>
          <w:sz w:val="28"/>
          <w:szCs w:val="28"/>
        </w:rPr>
        <w:tab/>
      </w:r>
      <w:r w:rsidR="0088268C" w:rsidRPr="00A462FC">
        <w:rPr>
          <w:rFonts w:ascii="Times New Roman" w:hAnsi="Times New Roman" w:cs="Times New Roman"/>
          <w:sz w:val="28"/>
          <w:szCs w:val="28"/>
        </w:rPr>
        <w:t xml:space="preserve">К полномочиям управления главного архитектора администрации городского округа город Воронеж относится рассмотрение предложений о заключении концессионного соглашения и его условий на соответствие </w:t>
      </w:r>
      <w:r w:rsidR="005213BC" w:rsidRPr="00A462FC">
        <w:rPr>
          <w:rFonts w:ascii="Times New Roman" w:hAnsi="Times New Roman" w:cs="Times New Roman"/>
          <w:sz w:val="28"/>
          <w:szCs w:val="28"/>
        </w:rPr>
        <w:t>территориальному планированию и градостроительному зонированию</w:t>
      </w:r>
      <w:r w:rsidR="0088268C" w:rsidRPr="00A462FC">
        <w:rPr>
          <w:rFonts w:ascii="Times New Roman" w:hAnsi="Times New Roman" w:cs="Times New Roman"/>
          <w:sz w:val="28"/>
          <w:szCs w:val="28"/>
        </w:rPr>
        <w:t>, перспективным планам развития территорий городского округа.</w:t>
      </w:r>
    </w:p>
    <w:p w:rsidR="00A65A22" w:rsidRPr="00A462FC" w:rsidRDefault="0088268C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1.1</w:t>
      </w:r>
      <w:r w:rsidR="00B17F9B" w:rsidRPr="00A462FC">
        <w:rPr>
          <w:rFonts w:ascii="Times New Roman" w:hAnsi="Times New Roman" w:cs="Times New Roman"/>
          <w:sz w:val="28"/>
          <w:szCs w:val="28"/>
        </w:rPr>
        <w:t>0</w:t>
      </w:r>
      <w:r w:rsidRPr="00A462FC">
        <w:rPr>
          <w:rFonts w:ascii="Times New Roman" w:hAnsi="Times New Roman" w:cs="Times New Roman"/>
          <w:sz w:val="28"/>
          <w:szCs w:val="28"/>
        </w:rPr>
        <w:t xml:space="preserve">. </w:t>
      </w:r>
      <w:r w:rsidR="00A65A22" w:rsidRPr="00A462FC">
        <w:rPr>
          <w:rFonts w:ascii="Times New Roman" w:hAnsi="Times New Roman" w:cs="Times New Roman"/>
          <w:sz w:val="28"/>
          <w:szCs w:val="28"/>
        </w:rPr>
        <w:t xml:space="preserve">К полномочиям </w:t>
      </w:r>
      <w:r w:rsidR="0070083D" w:rsidRPr="00A462FC">
        <w:rPr>
          <w:rFonts w:ascii="Times New Roman" w:hAnsi="Times New Roman" w:cs="Times New Roman"/>
          <w:sz w:val="28"/>
          <w:szCs w:val="28"/>
        </w:rPr>
        <w:t>управления строительной политики администрации городского округа город Воронеж</w:t>
      </w:r>
      <w:r w:rsidR="00A65A22" w:rsidRPr="00A462FC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CB3475" w:rsidRPr="00A462FC" w:rsidRDefault="00364B40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 xml:space="preserve">1) рассмотрение </w:t>
      </w:r>
      <w:r w:rsidR="00A65A22" w:rsidRPr="00A462FC">
        <w:rPr>
          <w:rFonts w:ascii="Times New Roman" w:hAnsi="Times New Roman" w:cs="Times New Roman"/>
          <w:sz w:val="28"/>
          <w:szCs w:val="28"/>
        </w:rPr>
        <w:t>технического задания на разработку проектной документации, необходимой для создания и (или) реконструкции объекта конц</w:t>
      </w:r>
      <w:r w:rsidR="00CB3475" w:rsidRPr="00A462FC">
        <w:rPr>
          <w:rFonts w:ascii="Times New Roman" w:hAnsi="Times New Roman" w:cs="Times New Roman"/>
          <w:sz w:val="28"/>
          <w:szCs w:val="28"/>
        </w:rPr>
        <w:t>ессионного соглашения, в части полномочий управления строительной политики;</w:t>
      </w:r>
    </w:p>
    <w:p w:rsidR="00A65A22" w:rsidRPr="00A462FC" w:rsidRDefault="00364B40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2</w:t>
      </w:r>
      <w:r w:rsidR="00A65A22" w:rsidRPr="00A462FC">
        <w:rPr>
          <w:rFonts w:ascii="Times New Roman" w:hAnsi="Times New Roman" w:cs="Times New Roman"/>
          <w:sz w:val="28"/>
          <w:szCs w:val="28"/>
        </w:rPr>
        <w:t>) участие в приемке работ по созданию и (или) реконструкции об</w:t>
      </w:r>
      <w:r w:rsidRPr="00A462FC">
        <w:rPr>
          <w:rFonts w:ascii="Times New Roman" w:hAnsi="Times New Roman" w:cs="Times New Roman"/>
          <w:sz w:val="28"/>
          <w:szCs w:val="28"/>
        </w:rPr>
        <w:t>ъекта концессионного соглашения</w:t>
      </w:r>
      <w:r w:rsidR="00A65A22" w:rsidRPr="00A462FC">
        <w:rPr>
          <w:rFonts w:ascii="Times New Roman" w:hAnsi="Times New Roman" w:cs="Times New Roman"/>
          <w:sz w:val="28"/>
          <w:szCs w:val="28"/>
        </w:rPr>
        <w:t>;</w:t>
      </w:r>
    </w:p>
    <w:p w:rsidR="00A65A22" w:rsidRPr="00A462FC" w:rsidRDefault="00364B40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3)</w:t>
      </w:r>
      <w:r w:rsidR="00A65A22" w:rsidRPr="00A462FC">
        <w:rPr>
          <w:rFonts w:ascii="Times New Roman" w:hAnsi="Times New Roman" w:cs="Times New Roman"/>
          <w:sz w:val="28"/>
          <w:szCs w:val="28"/>
        </w:rPr>
        <w:t xml:space="preserve"> участие в проведении контрольных мероприятий за исполнением концессионных соглашений в отношении зданий, строящихся или реконструируемых в соответствии с условиями концессионного соглашения;</w:t>
      </w:r>
    </w:p>
    <w:p w:rsidR="00A65A22" w:rsidRPr="00A462FC" w:rsidRDefault="00364B40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4</w:t>
      </w:r>
      <w:r w:rsidR="00A65A22" w:rsidRPr="00A462FC">
        <w:rPr>
          <w:rFonts w:ascii="Times New Roman" w:hAnsi="Times New Roman" w:cs="Times New Roman"/>
          <w:sz w:val="28"/>
          <w:szCs w:val="28"/>
        </w:rPr>
        <w:t>) согласование перечня объектов строительства по концессионным соглашениям, их краткой характеристики и условий строительства, основных техниче</w:t>
      </w:r>
      <w:r w:rsidRPr="00A462FC">
        <w:rPr>
          <w:rFonts w:ascii="Times New Roman" w:hAnsi="Times New Roman" w:cs="Times New Roman"/>
          <w:sz w:val="28"/>
          <w:szCs w:val="28"/>
        </w:rPr>
        <w:t>ских решений объектов концессии</w:t>
      </w:r>
      <w:r w:rsidR="00A65A22" w:rsidRPr="00A462FC">
        <w:rPr>
          <w:rFonts w:ascii="Times New Roman" w:hAnsi="Times New Roman" w:cs="Times New Roman"/>
          <w:sz w:val="28"/>
          <w:szCs w:val="28"/>
        </w:rPr>
        <w:t>;</w:t>
      </w:r>
    </w:p>
    <w:p w:rsidR="001148FB" w:rsidRPr="00A462FC" w:rsidRDefault="00364B40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31849B" w:themeColor="accent5" w:themeShade="BF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5</w:t>
      </w:r>
      <w:r w:rsidR="00A65A22" w:rsidRPr="00A462FC">
        <w:rPr>
          <w:rFonts w:ascii="Times New Roman" w:hAnsi="Times New Roman" w:cs="Times New Roman"/>
          <w:sz w:val="28"/>
          <w:szCs w:val="28"/>
        </w:rPr>
        <w:t xml:space="preserve">) </w:t>
      </w:r>
      <w:r w:rsidR="00FA48B3" w:rsidRPr="00A462FC">
        <w:rPr>
          <w:rFonts w:ascii="Times New Roman" w:hAnsi="Times New Roman" w:cs="Times New Roman"/>
          <w:sz w:val="28"/>
          <w:szCs w:val="28"/>
        </w:rPr>
        <w:t>участие в контроле за соблюдением графика строительства и (или) реконструкции объектов концессионного соглашения, участие в проведении контрольных мероприятий по выявлению соответствия объемов выполненных работ разработанной проектно-сметной документации</w:t>
      </w:r>
      <w:r w:rsidR="00154A70" w:rsidRPr="00A462FC">
        <w:rPr>
          <w:rFonts w:ascii="Times New Roman" w:hAnsi="Times New Roman" w:cs="Times New Roman"/>
          <w:sz w:val="28"/>
          <w:szCs w:val="28"/>
        </w:rPr>
        <w:t>,</w:t>
      </w:r>
      <w:r w:rsidR="00A65A22" w:rsidRPr="00A462FC">
        <w:rPr>
          <w:rFonts w:ascii="Times New Roman" w:hAnsi="Times New Roman" w:cs="Times New Roman"/>
          <w:sz w:val="28"/>
          <w:szCs w:val="28"/>
        </w:rPr>
        <w:t xml:space="preserve"> а также участие в рассмотрении подтверждающих и обосновывающих материалов (проекты, дефектные ведомости, сводные сметные расчеты и локальные сметные расчеты, иное) с правом привлекать к участию и даче пояснений </w:t>
      </w:r>
      <w:r w:rsidR="001148FB" w:rsidRPr="00A462FC">
        <w:rPr>
          <w:rFonts w:ascii="Times New Roman" w:hAnsi="Times New Roman" w:cs="Times New Roman"/>
          <w:sz w:val="28"/>
          <w:szCs w:val="28"/>
        </w:rPr>
        <w:t xml:space="preserve">подведомственное муниципальное учреждение, </w:t>
      </w:r>
      <w:r w:rsidR="00A65A22" w:rsidRPr="00A462FC">
        <w:rPr>
          <w:rFonts w:ascii="Times New Roman" w:hAnsi="Times New Roman" w:cs="Times New Roman"/>
          <w:sz w:val="28"/>
          <w:szCs w:val="28"/>
        </w:rPr>
        <w:t>отраслевые, функциональные исполнительные органы государственной власти и подразделения администрации в зависимости от объекта концессионного соглашения, которые обеспечивали согласование соответствующих технико-экономических показателей объекта концессионного соглашения.</w:t>
      </w:r>
      <w:r w:rsidR="00371AAF" w:rsidRPr="00A462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1.</w:t>
      </w:r>
      <w:r w:rsidR="00387BD3" w:rsidRPr="00A462FC">
        <w:rPr>
          <w:rFonts w:ascii="Times New Roman" w:hAnsi="Times New Roman" w:cs="Times New Roman"/>
          <w:sz w:val="28"/>
          <w:szCs w:val="28"/>
        </w:rPr>
        <w:t>1</w:t>
      </w:r>
      <w:r w:rsidR="001148FB" w:rsidRPr="00A462FC">
        <w:rPr>
          <w:rFonts w:ascii="Times New Roman" w:hAnsi="Times New Roman" w:cs="Times New Roman"/>
          <w:sz w:val="28"/>
          <w:szCs w:val="28"/>
        </w:rPr>
        <w:t>1</w:t>
      </w:r>
      <w:r w:rsidRPr="00A462FC">
        <w:rPr>
          <w:rFonts w:ascii="Times New Roman" w:hAnsi="Times New Roman" w:cs="Times New Roman"/>
          <w:sz w:val="28"/>
          <w:szCs w:val="28"/>
        </w:rPr>
        <w:t>.</w:t>
      </w:r>
      <w:r w:rsidRPr="00A462FC">
        <w:rPr>
          <w:rFonts w:ascii="Times New Roman" w:hAnsi="Times New Roman" w:cs="Times New Roman"/>
          <w:sz w:val="28"/>
          <w:szCs w:val="28"/>
        </w:rPr>
        <w:tab/>
        <w:t>К полномочиям управления имущественных и земельных отношений администрации городского округа город Воронеж относятся: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1) формирование и размещение перечня объектов, в отношении которых планируется заключение концессионных соглашений;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2) размещение информации о поступлении инициативного предложения и начале приема заявок для заключения концессионного соглашения;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3) организация проведения конкурса на право заключения концессионного соглашения в соответствии с положениями, установленными Федеральным законом от 21.07.2005 № 115-ФЗ «О концессионных соглашениях», размещение извещений о проведен</w:t>
      </w:r>
      <w:r w:rsidR="002E0D9F" w:rsidRPr="00A462FC">
        <w:rPr>
          <w:rFonts w:ascii="Times New Roman" w:hAnsi="Times New Roman" w:cs="Times New Roman"/>
          <w:sz w:val="28"/>
          <w:szCs w:val="28"/>
        </w:rPr>
        <w:t>ии конкурса и о его результатах</w:t>
      </w:r>
      <w:r w:rsidR="00387BD3" w:rsidRPr="00A462FC">
        <w:rPr>
          <w:rFonts w:ascii="Times New Roman" w:hAnsi="Times New Roman" w:cs="Times New Roman"/>
          <w:sz w:val="28"/>
          <w:szCs w:val="28"/>
        </w:rPr>
        <w:t>.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1.1</w:t>
      </w:r>
      <w:r w:rsidR="001148FB" w:rsidRPr="00A462FC">
        <w:rPr>
          <w:rFonts w:ascii="Times New Roman" w:hAnsi="Times New Roman" w:cs="Times New Roman"/>
          <w:sz w:val="28"/>
          <w:szCs w:val="28"/>
        </w:rPr>
        <w:t>2</w:t>
      </w:r>
      <w:r w:rsidRPr="00A462FC">
        <w:rPr>
          <w:rFonts w:ascii="Times New Roman" w:hAnsi="Times New Roman" w:cs="Times New Roman"/>
          <w:sz w:val="28"/>
          <w:szCs w:val="28"/>
        </w:rPr>
        <w:t>.</w:t>
      </w:r>
      <w:r w:rsidRPr="00A462FC">
        <w:rPr>
          <w:rFonts w:ascii="Times New Roman" w:hAnsi="Times New Roman" w:cs="Times New Roman"/>
          <w:sz w:val="28"/>
          <w:szCs w:val="28"/>
        </w:rPr>
        <w:tab/>
        <w:t xml:space="preserve">К полномочиям МКУ «Агентство </w:t>
      </w:r>
      <w:r w:rsidR="002D25D7" w:rsidRPr="00A462FC">
        <w:rPr>
          <w:rFonts w:ascii="Times New Roman" w:hAnsi="Times New Roman" w:cs="Times New Roman"/>
          <w:sz w:val="28"/>
          <w:szCs w:val="28"/>
        </w:rPr>
        <w:t>управления проектами</w:t>
      </w:r>
      <w:r w:rsidRPr="00A462FC">
        <w:rPr>
          <w:rFonts w:ascii="Times New Roman" w:hAnsi="Times New Roman" w:cs="Times New Roman"/>
          <w:sz w:val="28"/>
          <w:szCs w:val="28"/>
        </w:rPr>
        <w:t>» в целях привлечения инвестиций</w:t>
      </w:r>
      <w:r w:rsidR="00577774" w:rsidRPr="00A462FC">
        <w:rPr>
          <w:sz w:val="28"/>
          <w:szCs w:val="28"/>
        </w:rPr>
        <w:t xml:space="preserve"> </w:t>
      </w:r>
      <w:r w:rsidR="00577774" w:rsidRPr="00A462FC">
        <w:rPr>
          <w:rFonts w:ascii="Times New Roman" w:hAnsi="Times New Roman" w:cs="Times New Roman"/>
          <w:sz w:val="28"/>
          <w:szCs w:val="28"/>
        </w:rPr>
        <w:t>в экономику городского округа город Воронеж относится</w:t>
      </w:r>
      <w:r w:rsidRPr="00A462FC">
        <w:rPr>
          <w:rFonts w:ascii="Times New Roman" w:hAnsi="Times New Roman" w:cs="Times New Roman"/>
          <w:sz w:val="28"/>
          <w:szCs w:val="28"/>
        </w:rPr>
        <w:t>: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- поиск инвесторов и их привлечение к реализации проектов</w:t>
      </w:r>
      <w:r w:rsidR="00577774" w:rsidRPr="00A462FC">
        <w:rPr>
          <w:rFonts w:ascii="Times New Roman" w:hAnsi="Times New Roman" w:cs="Times New Roman"/>
          <w:sz w:val="28"/>
          <w:szCs w:val="28"/>
        </w:rPr>
        <w:t xml:space="preserve"> концессионных соглашений</w:t>
      </w:r>
      <w:r w:rsidRPr="00A462FC">
        <w:rPr>
          <w:rFonts w:ascii="Times New Roman" w:hAnsi="Times New Roman" w:cs="Times New Roman"/>
          <w:sz w:val="28"/>
          <w:szCs w:val="28"/>
        </w:rPr>
        <w:t xml:space="preserve"> на территории города;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 xml:space="preserve">- оказание информационной и экспертно-аналитической поддержки структурным подразделениям и муниципальным организациям городского округа город Воронеж в </w:t>
      </w:r>
      <w:r w:rsidR="00577774" w:rsidRPr="00A462FC">
        <w:rPr>
          <w:rFonts w:ascii="Times New Roman" w:hAnsi="Times New Roman" w:cs="Times New Roman"/>
          <w:sz w:val="28"/>
          <w:szCs w:val="28"/>
        </w:rPr>
        <w:t>выработке</w:t>
      </w:r>
      <w:r w:rsidRPr="00A462FC">
        <w:rPr>
          <w:rFonts w:ascii="Times New Roman" w:hAnsi="Times New Roman" w:cs="Times New Roman"/>
          <w:sz w:val="28"/>
          <w:szCs w:val="28"/>
        </w:rPr>
        <w:t xml:space="preserve"> условий</w:t>
      </w:r>
      <w:r w:rsidR="00577774" w:rsidRPr="00A462FC">
        <w:rPr>
          <w:rFonts w:ascii="Times New Roman" w:hAnsi="Times New Roman" w:cs="Times New Roman"/>
          <w:sz w:val="28"/>
          <w:szCs w:val="28"/>
        </w:rPr>
        <w:t xml:space="preserve"> заключения</w:t>
      </w:r>
      <w:r w:rsidRPr="00A462FC">
        <w:rPr>
          <w:rFonts w:ascii="Times New Roman" w:hAnsi="Times New Roman" w:cs="Times New Roman"/>
          <w:sz w:val="28"/>
          <w:szCs w:val="28"/>
        </w:rPr>
        <w:t xml:space="preserve"> и непосредственно</w:t>
      </w:r>
      <w:r w:rsidR="00577774" w:rsidRPr="00A462FC">
        <w:rPr>
          <w:rFonts w:ascii="Times New Roman" w:hAnsi="Times New Roman" w:cs="Times New Roman"/>
          <w:sz w:val="28"/>
          <w:szCs w:val="28"/>
        </w:rPr>
        <w:t>й</w:t>
      </w:r>
      <w:r w:rsidRPr="00A462FC">
        <w:rPr>
          <w:rFonts w:ascii="Times New Roman" w:hAnsi="Times New Roman" w:cs="Times New Roman"/>
          <w:sz w:val="28"/>
          <w:szCs w:val="28"/>
        </w:rPr>
        <w:t xml:space="preserve"> </w:t>
      </w:r>
      <w:r w:rsidR="00577774" w:rsidRPr="00A462FC">
        <w:rPr>
          <w:rFonts w:ascii="Times New Roman" w:hAnsi="Times New Roman" w:cs="Times New Roman"/>
          <w:sz w:val="28"/>
          <w:szCs w:val="28"/>
        </w:rPr>
        <w:t>реализации</w:t>
      </w:r>
      <w:r w:rsidRPr="00A462FC">
        <w:rPr>
          <w:rFonts w:ascii="Times New Roman" w:hAnsi="Times New Roman" w:cs="Times New Roman"/>
          <w:sz w:val="28"/>
          <w:szCs w:val="28"/>
        </w:rPr>
        <w:t xml:space="preserve"> концессионных соглашений;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- участие в предпроектной проработке инвестиционных предложений инвесторов по вопросам реализации концессионных соглашений на территории города, в том числе взаимодействие по вопросам подготовки финансовой модели концессионных соглашений, анализа и оценки их ко</w:t>
      </w:r>
      <w:r w:rsidR="005213BC" w:rsidRPr="00A462FC">
        <w:rPr>
          <w:rFonts w:ascii="Times New Roman" w:hAnsi="Times New Roman" w:cs="Times New Roman"/>
          <w:sz w:val="28"/>
          <w:szCs w:val="28"/>
        </w:rPr>
        <w:t xml:space="preserve">нкурентоспособности, подготовка </w:t>
      </w:r>
      <w:r w:rsidRPr="00A462FC">
        <w:rPr>
          <w:rFonts w:ascii="Times New Roman" w:hAnsi="Times New Roman" w:cs="Times New Roman"/>
          <w:sz w:val="28"/>
          <w:szCs w:val="28"/>
        </w:rPr>
        <w:t>заключений;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- обеспеч</w:t>
      </w:r>
      <w:r w:rsidR="00577774" w:rsidRPr="00A462FC">
        <w:rPr>
          <w:rFonts w:ascii="Times New Roman" w:hAnsi="Times New Roman" w:cs="Times New Roman"/>
          <w:sz w:val="28"/>
          <w:szCs w:val="28"/>
        </w:rPr>
        <w:t>ение</w:t>
      </w:r>
      <w:r w:rsidRPr="00A462FC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="00577774" w:rsidRPr="00A462FC">
        <w:rPr>
          <w:rFonts w:ascii="Times New Roman" w:hAnsi="Times New Roman" w:cs="Times New Roman"/>
          <w:sz w:val="28"/>
          <w:szCs w:val="28"/>
        </w:rPr>
        <w:t>го</w:t>
      </w:r>
      <w:r w:rsidRPr="00A462FC">
        <w:rPr>
          <w:rFonts w:ascii="Times New Roman" w:hAnsi="Times New Roman" w:cs="Times New Roman"/>
          <w:sz w:val="28"/>
          <w:szCs w:val="28"/>
        </w:rPr>
        <w:t xml:space="preserve"> </w:t>
      </w:r>
      <w:r w:rsidR="005213BC" w:rsidRPr="00A462FC">
        <w:rPr>
          <w:rFonts w:ascii="Times New Roman" w:hAnsi="Times New Roman" w:cs="Times New Roman"/>
          <w:sz w:val="28"/>
          <w:szCs w:val="28"/>
        </w:rPr>
        <w:t>наполнения инвес</w:t>
      </w:r>
      <w:r w:rsidR="002D25D7" w:rsidRPr="00A462FC">
        <w:rPr>
          <w:rFonts w:ascii="Times New Roman" w:hAnsi="Times New Roman" w:cs="Times New Roman"/>
          <w:sz w:val="28"/>
          <w:szCs w:val="28"/>
        </w:rPr>
        <w:t>тиционной карты города Воронежа</w:t>
      </w:r>
      <w:r w:rsidR="005213BC" w:rsidRPr="00A462FC">
        <w:rPr>
          <w:rFonts w:ascii="Times New Roman" w:hAnsi="Times New Roman" w:cs="Times New Roman"/>
          <w:sz w:val="28"/>
          <w:szCs w:val="28"/>
        </w:rPr>
        <w:t xml:space="preserve"> в части публикации информации об объектах, в отношении которых планируется заключение концессионных соглашений;</w:t>
      </w:r>
    </w:p>
    <w:p w:rsidR="00A65A22" w:rsidRPr="00A462FC" w:rsidRDefault="00A65A22" w:rsidP="00A65A2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 xml:space="preserve">- </w:t>
      </w:r>
      <w:r w:rsidR="00700906" w:rsidRPr="00A462FC">
        <w:rPr>
          <w:rFonts w:ascii="Times New Roman" w:hAnsi="Times New Roman" w:cs="Times New Roman"/>
          <w:sz w:val="28"/>
          <w:szCs w:val="28"/>
        </w:rPr>
        <w:t xml:space="preserve">формирование и актуализация информации о концессионных соглашениях, планируемых к реализации на территории городского округа город Воронеж, для размещения ее на официальном сайте городского округа город Воронеж в информационно-телекоммуникационной сети </w:t>
      </w:r>
      <w:r w:rsidR="002D25D7" w:rsidRPr="00A462FC">
        <w:rPr>
          <w:rFonts w:ascii="Times New Roman" w:hAnsi="Times New Roman" w:cs="Times New Roman"/>
          <w:sz w:val="28"/>
          <w:szCs w:val="28"/>
        </w:rPr>
        <w:t>«</w:t>
      </w:r>
      <w:r w:rsidR="00700906" w:rsidRPr="00A462FC">
        <w:rPr>
          <w:rFonts w:ascii="Times New Roman" w:hAnsi="Times New Roman" w:cs="Times New Roman"/>
          <w:sz w:val="28"/>
          <w:szCs w:val="28"/>
        </w:rPr>
        <w:t>Интернет</w:t>
      </w:r>
      <w:r w:rsidR="002D25D7" w:rsidRPr="00A462FC">
        <w:rPr>
          <w:rFonts w:ascii="Times New Roman" w:hAnsi="Times New Roman" w:cs="Times New Roman"/>
          <w:sz w:val="28"/>
          <w:szCs w:val="28"/>
        </w:rPr>
        <w:t>»</w:t>
      </w:r>
      <w:r w:rsidR="00700906" w:rsidRPr="00A462FC">
        <w:rPr>
          <w:rFonts w:ascii="Times New Roman" w:hAnsi="Times New Roman" w:cs="Times New Roman"/>
          <w:sz w:val="28"/>
          <w:szCs w:val="28"/>
        </w:rPr>
        <w:t>, разработка презентационных материалов для публикации.</w:t>
      </w:r>
    </w:p>
    <w:p w:rsidR="00FD6D80" w:rsidRPr="00A462FC" w:rsidRDefault="00FD6D80" w:rsidP="00BB5780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1.</w:t>
      </w:r>
      <w:r w:rsidR="0016712E" w:rsidRPr="00A462FC">
        <w:rPr>
          <w:rFonts w:ascii="Times New Roman" w:hAnsi="Times New Roman" w:cs="Times New Roman"/>
          <w:sz w:val="28"/>
          <w:szCs w:val="28"/>
        </w:rPr>
        <w:t>1</w:t>
      </w:r>
      <w:r w:rsidR="001148FB" w:rsidRPr="00A462FC">
        <w:rPr>
          <w:rFonts w:ascii="Times New Roman" w:hAnsi="Times New Roman" w:cs="Times New Roman"/>
          <w:sz w:val="28"/>
          <w:szCs w:val="28"/>
        </w:rPr>
        <w:t>3</w:t>
      </w:r>
      <w:r w:rsidRPr="00A462FC">
        <w:rPr>
          <w:rFonts w:ascii="Times New Roman" w:hAnsi="Times New Roman" w:cs="Times New Roman"/>
          <w:sz w:val="28"/>
          <w:szCs w:val="28"/>
        </w:rPr>
        <w:t xml:space="preserve">. Определить, что в целях реализации полномочий структурных подразделений администрации городского округа город Воронеж, определенных в подпунктах </w:t>
      </w:r>
      <w:r w:rsidR="0016712E" w:rsidRPr="00A462FC">
        <w:rPr>
          <w:rFonts w:ascii="Times New Roman" w:hAnsi="Times New Roman" w:cs="Times New Roman"/>
          <w:sz w:val="28"/>
          <w:szCs w:val="28"/>
        </w:rPr>
        <w:t xml:space="preserve">3-5, </w:t>
      </w:r>
      <w:r w:rsidR="0017649B" w:rsidRPr="00A462FC">
        <w:rPr>
          <w:rFonts w:ascii="Times New Roman" w:hAnsi="Times New Roman" w:cs="Times New Roman"/>
          <w:sz w:val="28"/>
          <w:szCs w:val="28"/>
        </w:rPr>
        <w:t>7</w:t>
      </w:r>
      <w:r w:rsidR="00CE439D">
        <w:rPr>
          <w:rFonts w:ascii="Times New Roman" w:hAnsi="Times New Roman" w:cs="Times New Roman"/>
          <w:sz w:val="28"/>
          <w:szCs w:val="28"/>
        </w:rPr>
        <w:t>, 8, 13</w:t>
      </w:r>
      <w:r w:rsidR="00CE439D" w:rsidRPr="00CE439D">
        <w:rPr>
          <w:rFonts w:ascii="Times New Roman" w:hAnsi="Times New Roman" w:cs="Times New Roman"/>
          <w:sz w:val="28"/>
          <w:szCs w:val="28"/>
        </w:rPr>
        <w:t xml:space="preserve">, </w:t>
      </w:r>
      <w:r w:rsidR="0016712E" w:rsidRPr="00A462FC">
        <w:rPr>
          <w:rFonts w:ascii="Times New Roman" w:hAnsi="Times New Roman" w:cs="Times New Roman"/>
          <w:sz w:val="28"/>
          <w:szCs w:val="28"/>
        </w:rPr>
        <w:t xml:space="preserve">14 </w:t>
      </w:r>
      <w:r w:rsidRPr="00A462FC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16712E" w:rsidRPr="00A462FC">
        <w:rPr>
          <w:rFonts w:ascii="Times New Roman" w:hAnsi="Times New Roman" w:cs="Times New Roman"/>
          <w:sz w:val="28"/>
          <w:szCs w:val="28"/>
        </w:rPr>
        <w:t>1.</w:t>
      </w:r>
      <w:r w:rsidR="00B17F9B" w:rsidRPr="00A462FC">
        <w:rPr>
          <w:rFonts w:ascii="Times New Roman" w:hAnsi="Times New Roman" w:cs="Times New Roman"/>
          <w:sz w:val="28"/>
          <w:szCs w:val="28"/>
        </w:rPr>
        <w:t>8</w:t>
      </w:r>
      <w:r w:rsidRPr="00A462F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6712E" w:rsidRPr="00A462FC">
        <w:rPr>
          <w:rFonts w:ascii="Times New Roman" w:hAnsi="Times New Roman" w:cs="Times New Roman"/>
          <w:sz w:val="28"/>
          <w:szCs w:val="28"/>
        </w:rPr>
        <w:t>Положения</w:t>
      </w:r>
      <w:r w:rsidRPr="00A462FC">
        <w:rPr>
          <w:rFonts w:ascii="Times New Roman" w:hAnsi="Times New Roman" w:cs="Times New Roman"/>
          <w:sz w:val="28"/>
          <w:szCs w:val="28"/>
        </w:rPr>
        <w:t>, создаются рабочие группы с участием депутатов Воронежской городской Думы.</w:t>
      </w:r>
      <w:r w:rsidR="00BB5780" w:rsidRPr="00A462FC">
        <w:rPr>
          <w:rFonts w:ascii="Times New Roman" w:hAnsi="Times New Roman" w:cs="Times New Roman"/>
          <w:sz w:val="28"/>
          <w:szCs w:val="28"/>
        </w:rPr>
        <w:t xml:space="preserve"> </w:t>
      </w:r>
      <w:r w:rsidR="00BB5780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Составы рабочих групп утверждаются распоряжениями администрации городского округа город Воронеж и возглавляются заместителями главы администрации, к полномочиям которых относится рассматриваемый объект концессионного соглашения.</w:t>
      </w:r>
    </w:p>
    <w:p w:rsidR="00034096" w:rsidRPr="00A462FC" w:rsidRDefault="00034096" w:rsidP="003238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1.1</w:t>
      </w:r>
      <w:r w:rsidR="001148FB" w:rsidRPr="00A462FC">
        <w:rPr>
          <w:rFonts w:ascii="Times New Roman" w:hAnsi="Times New Roman" w:cs="Times New Roman"/>
          <w:sz w:val="28"/>
          <w:szCs w:val="28"/>
        </w:rPr>
        <w:t>4</w:t>
      </w:r>
      <w:r w:rsidRPr="00A462FC">
        <w:rPr>
          <w:rFonts w:ascii="Times New Roman" w:hAnsi="Times New Roman" w:cs="Times New Roman"/>
          <w:sz w:val="28"/>
          <w:szCs w:val="28"/>
        </w:rPr>
        <w:t>. Заключение, изменение и прекращение конц</w:t>
      </w:r>
      <w:r w:rsidR="002D25D7" w:rsidRPr="00A462FC">
        <w:rPr>
          <w:rFonts w:ascii="Times New Roman" w:hAnsi="Times New Roman" w:cs="Times New Roman"/>
          <w:sz w:val="28"/>
          <w:szCs w:val="28"/>
        </w:rPr>
        <w:t>ессионных соглашений осуществляю</w:t>
      </w:r>
      <w:r w:rsidRPr="00A462FC">
        <w:rPr>
          <w:rFonts w:ascii="Times New Roman" w:hAnsi="Times New Roman" w:cs="Times New Roman"/>
          <w:sz w:val="28"/>
          <w:szCs w:val="28"/>
        </w:rPr>
        <w:t xml:space="preserve">тся в порядке, предусмотренном Федеральным </w:t>
      </w:r>
      <w:hyperlink r:id="rId13" w:history="1">
        <w:r w:rsidRPr="00A462F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62FC">
        <w:rPr>
          <w:rFonts w:ascii="Times New Roman" w:hAnsi="Times New Roman" w:cs="Times New Roman"/>
          <w:sz w:val="28"/>
          <w:szCs w:val="28"/>
        </w:rPr>
        <w:t xml:space="preserve"> от 21.07.2005 </w:t>
      </w:r>
      <w:r w:rsidR="00117E5F" w:rsidRPr="00A462FC">
        <w:rPr>
          <w:rFonts w:ascii="Times New Roman" w:hAnsi="Times New Roman" w:cs="Times New Roman"/>
          <w:sz w:val="28"/>
          <w:szCs w:val="28"/>
        </w:rPr>
        <w:t>№</w:t>
      </w:r>
      <w:r w:rsidRPr="00A462FC">
        <w:rPr>
          <w:rFonts w:ascii="Times New Roman" w:hAnsi="Times New Roman" w:cs="Times New Roman"/>
          <w:sz w:val="28"/>
          <w:szCs w:val="28"/>
        </w:rPr>
        <w:t xml:space="preserve"> 115-ФЗ </w:t>
      </w:r>
      <w:r w:rsidR="00117E5F" w:rsidRPr="00A462FC">
        <w:rPr>
          <w:rFonts w:ascii="Times New Roman" w:hAnsi="Times New Roman" w:cs="Times New Roman"/>
          <w:sz w:val="28"/>
          <w:szCs w:val="28"/>
        </w:rPr>
        <w:t>«</w:t>
      </w:r>
      <w:r w:rsidRPr="00A462FC">
        <w:rPr>
          <w:rFonts w:ascii="Times New Roman" w:hAnsi="Times New Roman" w:cs="Times New Roman"/>
          <w:sz w:val="28"/>
          <w:szCs w:val="28"/>
        </w:rPr>
        <w:t>О концессионных соглашениях</w:t>
      </w:r>
      <w:r w:rsidR="00117E5F" w:rsidRPr="00A462FC">
        <w:rPr>
          <w:rFonts w:ascii="Times New Roman" w:hAnsi="Times New Roman" w:cs="Times New Roman"/>
          <w:sz w:val="28"/>
          <w:szCs w:val="28"/>
        </w:rPr>
        <w:t>»</w:t>
      </w:r>
      <w:r w:rsidRPr="00A462FC">
        <w:rPr>
          <w:rFonts w:ascii="Times New Roman" w:hAnsi="Times New Roman" w:cs="Times New Roman"/>
          <w:sz w:val="28"/>
          <w:szCs w:val="28"/>
        </w:rPr>
        <w:t>.</w:t>
      </w:r>
    </w:p>
    <w:p w:rsidR="00034096" w:rsidRPr="00A462FC" w:rsidRDefault="00034096" w:rsidP="003238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4096" w:rsidRPr="00A462FC" w:rsidRDefault="00034096" w:rsidP="003238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462FC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A62C5E" w:rsidRPr="00A462FC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Pr="00A462FC">
        <w:rPr>
          <w:rFonts w:ascii="Times New Roman" w:hAnsi="Times New Roman" w:cs="Times New Roman"/>
          <w:b/>
          <w:bCs/>
          <w:sz w:val="28"/>
          <w:szCs w:val="28"/>
        </w:rPr>
        <w:t xml:space="preserve"> принятия решения о </w:t>
      </w:r>
      <w:r w:rsidR="00A62C5E" w:rsidRPr="00A462FC">
        <w:rPr>
          <w:rFonts w:ascii="Times New Roman" w:hAnsi="Times New Roman" w:cs="Times New Roman"/>
          <w:b/>
          <w:bCs/>
          <w:sz w:val="28"/>
          <w:szCs w:val="28"/>
        </w:rPr>
        <w:t>заключении</w:t>
      </w:r>
    </w:p>
    <w:p w:rsidR="00034096" w:rsidRPr="00A462FC" w:rsidRDefault="00A62C5E" w:rsidP="00323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2FC">
        <w:rPr>
          <w:rFonts w:ascii="Times New Roman" w:hAnsi="Times New Roman" w:cs="Times New Roman"/>
          <w:b/>
          <w:bCs/>
          <w:sz w:val="28"/>
          <w:szCs w:val="28"/>
        </w:rPr>
        <w:t>концессионного соглашения</w:t>
      </w:r>
      <w:r w:rsidR="00034096" w:rsidRPr="00A462FC">
        <w:rPr>
          <w:rFonts w:ascii="Times New Roman" w:hAnsi="Times New Roman" w:cs="Times New Roman"/>
          <w:b/>
          <w:bCs/>
          <w:sz w:val="28"/>
          <w:szCs w:val="28"/>
        </w:rPr>
        <w:t xml:space="preserve"> по инициативе структурного подразделения</w:t>
      </w:r>
    </w:p>
    <w:p w:rsidR="00034096" w:rsidRPr="00A462FC" w:rsidRDefault="00034096" w:rsidP="00323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2FC">
        <w:rPr>
          <w:rFonts w:ascii="Times New Roman" w:hAnsi="Times New Roman" w:cs="Times New Roman"/>
          <w:b/>
          <w:bCs/>
          <w:sz w:val="28"/>
          <w:szCs w:val="28"/>
        </w:rPr>
        <w:t>администрации городского округа город Воронеж</w:t>
      </w:r>
    </w:p>
    <w:p w:rsidR="00034096" w:rsidRPr="00A462FC" w:rsidRDefault="00034096" w:rsidP="003238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A2C" w:rsidRPr="00A462FC" w:rsidRDefault="00034096" w:rsidP="007E1E9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 xml:space="preserve">2.1. </w:t>
      </w:r>
      <w:r w:rsidR="007E1E9F" w:rsidRPr="00A462FC">
        <w:rPr>
          <w:rFonts w:ascii="Times New Roman" w:hAnsi="Times New Roman" w:cs="Times New Roman"/>
          <w:sz w:val="28"/>
          <w:szCs w:val="28"/>
        </w:rPr>
        <w:t>Структурное</w:t>
      </w:r>
      <w:r w:rsidR="007E1E9F" w:rsidRPr="00A462FC">
        <w:rPr>
          <w:sz w:val="28"/>
          <w:szCs w:val="28"/>
        </w:rPr>
        <w:t xml:space="preserve"> </w:t>
      </w:r>
      <w:r w:rsidR="007E1E9F" w:rsidRPr="00A462FC">
        <w:rPr>
          <w:rFonts w:ascii="Times New Roman" w:hAnsi="Times New Roman" w:cs="Times New Roman"/>
          <w:sz w:val="28"/>
          <w:szCs w:val="28"/>
        </w:rPr>
        <w:t>подразделение администрации городского округа город Воронеж, имеющее предложение о заключении концессионного соглашения</w:t>
      </w:r>
      <w:r w:rsidR="00E40F04" w:rsidRPr="00A462FC">
        <w:rPr>
          <w:rFonts w:ascii="Times New Roman" w:hAnsi="Times New Roman" w:cs="Times New Roman"/>
          <w:sz w:val="28"/>
          <w:szCs w:val="28"/>
        </w:rPr>
        <w:t xml:space="preserve"> (далее – отраслевое структурное подразделение)</w:t>
      </w:r>
      <w:r w:rsidR="002D25D7" w:rsidRPr="00A462FC">
        <w:rPr>
          <w:rFonts w:ascii="Times New Roman" w:hAnsi="Times New Roman" w:cs="Times New Roman"/>
          <w:sz w:val="28"/>
          <w:szCs w:val="28"/>
        </w:rPr>
        <w:t>,</w:t>
      </w:r>
      <w:r w:rsidR="007E1E9F" w:rsidRPr="00A462FC">
        <w:rPr>
          <w:rFonts w:ascii="Times New Roman" w:hAnsi="Times New Roman" w:cs="Times New Roman"/>
          <w:sz w:val="28"/>
          <w:szCs w:val="28"/>
        </w:rPr>
        <w:t xml:space="preserve"> </w:t>
      </w:r>
      <w:r w:rsidR="007A2AA6" w:rsidRPr="00A462FC">
        <w:rPr>
          <w:rFonts w:ascii="Times New Roman" w:hAnsi="Times New Roman" w:cs="Times New Roman"/>
          <w:sz w:val="28"/>
          <w:szCs w:val="28"/>
        </w:rPr>
        <w:t>разрабатывает</w:t>
      </w:r>
      <w:r w:rsidR="00C8241F" w:rsidRPr="00A462FC">
        <w:rPr>
          <w:rFonts w:ascii="Times New Roman" w:hAnsi="Times New Roman" w:cs="Times New Roman"/>
          <w:sz w:val="28"/>
          <w:szCs w:val="28"/>
        </w:rPr>
        <w:t xml:space="preserve"> </w:t>
      </w:r>
      <w:r w:rsidR="007A2AA6" w:rsidRPr="00A462FC">
        <w:rPr>
          <w:rFonts w:ascii="Times New Roman" w:hAnsi="Times New Roman" w:cs="Times New Roman"/>
          <w:sz w:val="28"/>
          <w:szCs w:val="28"/>
        </w:rPr>
        <w:t>существенные условия предполагаемого к заклю</w:t>
      </w:r>
      <w:r w:rsidR="002D25D7" w:rsidRPr="00A462FC">
        <w:rPr>
          <w:rFonts w:ascii="Times New Roman" w:hAnsi="Times New Roman" w:cs="Times New Roman"/>
          <w:sz w:val="28"/>
          <w:szCs w:val="28"/>
        </w:rPr>
        <w:t>чению концессионного соглашения</w:t>
      </w:r>
      <w:r w:rsidR="007A2AA6" w:rsidRPr="00A462FC">
        <w:rPr>
          <w:rFonts w:ascii="Times New Roman" w:hAnsi="Times New Roman" w:cs="Times New Roman"/>
          <w:sz w:val="28"/>
          <w:szCs w:val="28"/>
        </w:rPr>
        <w:t xml:space="preserve"> с приложением данных об объекте концессионного соглашения (включая его состав и описание, в том числе технико-эко</w:t>
      </w:r>
      <w:r w:rsidR="002D25D7" w:rsidRPr="00A462FC">
        <w:rPr>
          <w:rFonts w:ascii="Times New Roman" w:hAnsi="Times New Roman" w:cs="Times New Roman"/>
          <w:sz w:val="28"/>
          <w:szCs w:val="28"/>
        </w:rPr>
        <w:t>номические показатели, концепции</w:t>
      </w:r>
      <w:r w:rsidR="007A2AA6" w:rsidRPr="00A462FC">
        <w:rPr>
          <w:rFonts w:ascii="Times New Roman" w:hAnsi="Times New Roman" w:cs="Times New Roman"/>
          <w:sz w:val="28"/>
          <w:szCs w:val="28"/>
        </w:rPr>
        <w:t xml:space="preserve"> и финансовую модель) и иного</w:t>
      </w:r>
      <w:r w:rsidR="00891377" w:rsidRPr="00A462FC">
        <w:rPr>
          <w:rFonts w:ascii="Times New Roman" w:hAnsi="Times New Roman" w:cs="Times New Roman"/>
          <w:sz w:val="28"/>
          <w:szCs w:val="28"/>
        </w:rPr>
        <w:t xml:space="preserve"> имущества,</w:t>
      </w:r>
      <w:r w:rsidR="007A2AA6" w:rsidRPr="00A462FC">
        <w:rPr>
          <w:rFonts w:ascii="Times New Roman" w:hAnsi="Times New Roman" w:cs="Times New Roman"/>
          <w:sz w:val="28"/>
          <w:szCs w:val="28"/>
        </w:rPr>
        <w:t xml:space="preserve"> предполагаемого к передаче концедентом концессионеру по концессионному соглашению</w:t>
      </w:r>
      <w:r w:rsidR="00891377" w:rsidRPr="00A462FC">
        <w:rPr>
          <w:rFonts w:ascii="Times New Roman" w:hAnsi="Times New Roman" w:cs="Times New Roman"/>
          <w:sz w:val="28"/>
          <w:szCs w:val="28"/>
        </w:rPr>
        <w:t>,</w:t>
      </w:r>
      <w:r w:rsidR="007A2AA6" w:rsidRPr="00A462FC">
        <w:rPr>
          <w:rFonts w:ascii="Times New Roman" w:hAnsi="Times New Roman" w:cs="Times New Roman"/>
          <w:sz w:val="28"/>
          <w:szCs w:val="28"/>
        </w:rPr>
        <w:t xml:space="preserve"> </w:t>
      </w:r>
      <w:r w:rsidR="00C8241F" w:rsidRPr="00A462FC">
        <w:rPr>
          <w:rFonts w:ascii="Times New Roman" w:hAnsi="Times New Roman" w:cs="Times New Roman"/>
          <w:sz w:val="28"/>
          <w:szCs w:val="28"/>
        </w:rPr>
        <w:t xml:space="preserve">и </w:t>
      </w:r>
      <w:r w:rsidR="00BE1A2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</w:t>
      </w:r>
      <w:r w:rsidR="00891377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 документов</w:t>
      </w:r>
      <w:r w:rsidR="00BE1A2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1377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рассмотрения 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C3D8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2D25D7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«Агентство управления проектами», </w:t>
      </w:r>
      <w:r w:rsidR="00BE1A2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1A2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стратегического планирования и программ развития, управлени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1A2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финансово-бюджетной политики, управлени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1A2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архитектора, управлени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1A2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строительной политики, 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имуще</w:t>
      </w:r>
      <w:r w:rsidR="00E80A3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ственных и земельных отношений 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другие заинтересованные структурные подразделения администрации городского округа город Воронеж (при необходимости)</w:t>
      </w:r>
      <w:r w:rsidR="00BE1A2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8241F" w:rsidRPr="00A462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A8C" w:rsidRPr="00A462FC" w:rsidRDefault="00891377" w:rsidP="00F91A8C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подразделения администрации городского округа город Воронеж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МКУ «Агентство </w:t>
      </w:r>
      <w:r w:rsidR="002D25D7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проектами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AE789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получения </w:t>
      </w:r>
      <w:r w:rsidR="007A163A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комплекта документов о </w:t>
      </w:r>
      <w:r w:rsidR="007A163A" w:rsidRPr="00A462FC">
        <w:rPr>
          <w:rFonts w:ascii="Times New Roman" w:hAnsi="Times New Roman" w:cs="Times New Roman"/>
          <w:sz w:val="28"/>
          <w:szCs w:val="28"/>
        </w:rPr>
        <w:t>предполагаемом к заключению концессионном соглашении</w:t>
      </w:r>
      <w:r w:rsidR="007A163A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готовят </w:t>
      </w:r>
      <w:r w:rsidR="00B7014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 предложения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014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</w:t>
      </w:r>
      <w:r w:rsidR="007A163A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B7014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A163A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относящи</w:t>
      </w:r>
      <w:r w:rsidR="00B7014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A163A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к их компетенции,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B7014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направляют </w:t>
      </w:r>
      <w:r w:rsidR="00B7014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в </w:t>
      </w:r>
      <w:r w:rsidR="00E40F04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отраслевое </w:t>
      </w:r>
      <w:r w:rsidR="00B7014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структурное подразделение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0F04" w:rsidRPr="00A462FC" w:rsidRDefault="00E40F04" w:rsidP="00F91A8C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Отраслевое структурное подразделение в соответствии с </w:t>
      </w:r>
      <w:r w:rsidR="001148F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1.13</w:t>
      </w:r>
      <w:r w:rsidR="009755F4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организует создание </w:t>
      </w:r>
      <w:r w:rsidR="00AE789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группы </w:t>
      </w:r>
      <w:r w:rsidR="009755F4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проведение </w:t>
      </w:r>
      <w:r w:rsidR="00AE789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</w:t>
      </w:r>
      <w:r w:rsidR="009755F4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заседаний для рассмотрения </w:t>
      </w:r>
      <w:r w:rsidR="009B56CF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о заключении концессионного соглашения.</w:t>
      </w:r>
      <w:r w:rsidR="00234AD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группа обеспечивает проверку достоверности, полноты, соответствия всем требованиям действующего законодательства предложения о заключении концессионного соглашения, прилагаемых к нему материалов и документов, являющихся основанием для принятия решения, </w:t>
      </w:r>
      <w:r w:rsidR="00AE789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234AD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соблюдение законных процедур, необходимых для его принятия.</w:t>
      </w:r>
    </w:p>
    <w:p w:rsidR="00140B60" w:rsidRPr="00A462FC" w:rsidRDefault="00140B60" w:rsidP="00140B60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Председатель </w:t>
      </w:r>
      <w:r w:rsidR="005213B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 заседания рабочей группы, выступает с докладом по вопросам, рассматриваемым на заседании рабочей группы, вправе давать поручения членам рабочей группы по доработке подготовленной информации и (или) о предоставлении дополнительной информации.</w:t>
      </w:r>
    </w:p>
    <w:p w:rsidR="00140B60" w:rsidRPr="00A462FC" w:rsidRDefault="00140B60" w:rsidP="00140B60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на заседании рабочей группы председателя рабочей группы его полномочия осуществляет заместитель председателя рабочей группы.</w:t>
      </w:r>
    </w:p>
    <w:p w:rsidR="00140B60" w:rsidRPr="00A462FC" w:rsidRDefault="00140B60" w:rsidP="00140B60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Секретарь рабочей группы уведомляет членов рабочей группы о дате и повестке заседания </w:t>
      </w:r>
      <w:r w:rsidR="00C760E2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</w:t>
      </w:r>
      <w:r w:rsidR="00CE439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готовит документы, необходимые для принятия рабочей групп</w:t>
      </w:r>
      <w:r w:rsidR="00CE439D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 возможности заключения концессионного соглашения, запрашивает и получает сведения и материалы, необходимые для принятия решения о возможности заключения концессионного соглашения, готовит протоколы заседаний рабочей группы, осуществляет иные полномочия, предусмотренные настоящим Положением.</w:t>
      </w:r>
    </w:p>
    <w:p w:rsidR="00D05C35" w:rsidRPr="00A462FC" w:rsidRDefault="00D05C35" w:rsidP="00D05C35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В случае рассмотрения рабочей группой предложения о заключении концессионного соглашения, объектом которого являются объекты, предусмотренные пунктом 11 части 1 статьи 4 Федерального закона от 21.07.2005 № 115-ФЗ «О концессионных соглашениях», секретарь рабочей группы направляет такое предложение в уполномоченный орган Воронежской области для согласования содержащихся в предложении о заключении концессионного соглашения долгосрочных параметров регулирования деятельности концессионера (долгосрочных параметров регулирования цен (тарифов), определенных в соответствии с нормативными правовыми актами Российской Федерации в сфере теплоснабжения) и метода регулирования тарифов.</w:t>
      </w:r>
    </w:p>
    <w:p w:rsidR="00140B60" w:rsidRPr="00A462FC" w:rsidRDefault="00140B60" w:rsidP="00140B60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D05C35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Заседание рабочей группы является правомочным, если на нем присутствует не менее </w:t>
      </w:r>
      <w:r w:rsidR="00AE789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2/3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числа членов рабочей группы. </w:t>
      </w:r>
    </w:p>
    <w:p w:rsidR="00140B60" w:rsidRPr="00A462FC" w:rsidRDefault="00140B60" w:rsidP="00140B60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D05C35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Решения рабочей группы принимаются большинством голосов от числа членов рабочей группы, присутствующих на заседании, в том числе голосов председателя </w:t>
      </w:r>
      <w:r w:rsidR="00B85DBF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заместителя председателя </w:t>
      </w:r>
      <w:r w:rsidR="00B85DBF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секретаря </w:t>
      </w:r>
      <w:r w:rsidR="00B85DBF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оформляются протоколом ее заседания, который подписывается всеми присутствующими на заседании членами </w:t>
      </w:r>
      <w:r w:rsidR="00B85DBF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0B60" w:rsidRPr="00A462FC" w:rsidRDefault="00140B60" w:rsidP="00140B60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равенства голосов председательствующий на заседании </w:t>
      </w:r>
      <w:r w:rsidR="00B85DBF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группы 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обладает правом решающего голоса.</w:t>
      </w:r>
    </w:p>
    <w:p w:rsidR="00F91A8C" w:rsidRPr="00A462FC" w:rsidRDefault="00F91A8C" w:rsidP="00F91A8C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34AD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принятии </w:t>
      </w:r>
      <w:r w:rsidR="00234AD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группой 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 возможности и целесообразности передачи муници</w:t>
      </w:r>
      <w:r w:rsidR="00AE789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имущества в концессию </w:t>
      </w:r>
      <w:r w:rsidR="00234AD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отраслевым структурным подразделением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готовится проект постановления администрации городского округа город Воронеж о заключении концессионного соглашения.</w:t>
      </w:r>
    </w:p>
    <w:p w:rsidR="00F91A8C" w:rsidRPr="00A462FC" w:rsidRDefault="00F91A8C" w:rsidP="00F91A8C">
      <w:pPr>
        <w:widowControl w:val="0"/>
        <w:autoSpaceDE w:val="0"/>
        <w:autoSpaceDN w:val="0"/>
        <w:spacing w:after="0" w:line="341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34AD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Постановление администрации городского округа город Воронеж о заключении концессионного соглашения должно содержать:</w:t>
      </w:r>
    </w:p>
    <w:p w:rsidR="00F91A8C" w:rsidRPr="00A462FC" w:rsidRDefault="00F91A8C" w:rsidP="00F91A8C">
      <w:pPr>
        <w:pStyle w:val="ConsPlusNormal"/>
        <w:spacing w:line="341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 xml:space="preserve">1) условия концессионного соглашения в соответствии </w:t>
      </w:r>
      <w:r w:rsidR="00AE789B" w:rsidRPr="00A462FC">
        <w:rPr>
          <w:rFonts w:ascii="Times New Roman" w:hAnsi="Times New Roman" w:cs="Times New Roman"/>
          <w:sz w:val="28"/>
          <w:szCs w:val="28"/>
        </w:rPr>
        <w:t xml:space="preserve">с </w:t>
      </w:r>
      <w:r w:rsidRPr="00A462FC">
        <w:rPr>
          <w:rFonts w:ascii="Times New Roman" w:hAnsi="Times New Roman" w:cs="Times New Roman"/>
          <w:sz w:val="28"/>
          <w:szCs w:val="28"/>
        </w:rPr>
        <w:t>Федеральным законом от 21.07.2005 № 115-ФЗ «О концессионных соглашениях»;</w:t>
      </w:r>
    </w:p>
    <w:p w:rsidR="00F91A8C" w:rsidRPr="00A462FC" w:rsidRDefault="00F91A8C" w:rsidP="00F91A8C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2) критерии конкурса и параметры критериев конкурса;</w:t>
      </w:r>
    </w:p>
    <w:p w:rsidR="00F91A8C" w:rsidRPr="00A462FC" w:rsidRDefault="00F91A8C" w:rsidP="00F91A8C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вид конкурса (открытый конкурс или закрытый конкурс);</w:t>
      </w:r>
    </w:p>
    <w:p w:rsidR="00F91A8C" w:rsidRPr="00A462FC" w:rsidRDefault="00F91A8C" w:rsidP="00F91A8C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перечень лиц, которым направляются приглашения принять участие в конкурсе, в случае проведения закрытого конкурса;</w:t>
      </w:r>
    </w:p>
    <w:p w:rsidR="00F91A8C" w:rsidRPr="00A462FC" w:rsidRDefault="00F91A8C" w:rsidP="00F91A8C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срок опубликования в официальном издании, размещения на официальном сайте в информационно-телекоммуникационной сети </w:t>
      </w:r>
      <w:r w:rsidR="00AE789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AE789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сообщения о проведении открытого конкурса или, в случае проведения закрытого конкурса, срок направления сообщения о проведении закрытого конкурса с приглашением принять участие в закрытом конкурсе.</w:t>
      </w:r>
    </w:p>
    <w:p w:rsidR="00F91A8C" w:rsidRPr="00A462FC" w:rsidRDefault="00F91A8C" w:rsidP="00F91A8C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34AD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Постановлением администрации городского округа город Воронеж утверждается конкурсная документация, вносятся изменения в конкурсную документацию, </w:t>
      </w:r>
      <w:r w:rsidR="0017649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создается конкурсная комиссия, 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утверждается </w:t>
      </w:r>
      <w:r w:rsidR="0017649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 состав.</w:t>
      </w:r>
    </w:p>
    <w:p w:rsidR="00F91A8C" w:rsidRPr="00A462FC" w:rsidRDefault="00F91A8C" w:rsidP="00F91A8C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34AD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основании принятых постановлений управление имущественных и земельных отношений администрации городского округа город Воронеж:</w:t>
      </w:r>
    </w:p>
    <w:p w:rsidR="00F91A8C" w:rsidRPr="00A462FC" w:rsidRDefault="00AE789B" w:rsidP="00F91A8C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в срок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7 дней со дня принятия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размещает информацию, содержащуюся в решении о заключении концессионного соглашения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Российской Федерации в информационно-телекоммуникационной сети 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91A8C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размещения информации о проведении торгов, определенном Правительством Российской Федерации;</w:t>
      </w:r>
    </w:p>
    <w:p w:rsidR="00F91A8C" w:rsidRPr="00A462FC" w:rsidRDefault="00F91A8C" w:rsidP="00F91A8C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организует проведение конкурса на право заключения концессионного соглашения в соответствии с положениями, установленными Федеральным </w:t>
      </w:r>
      <w:hyperlink r:id="rId14" w:history="1">
        <w:r w:rsidRPr="00A462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21.07.2005 № 115-ФЗ «О концессионных соглашениях».</w:t>
      </w:r>
    </w:p>
    <w:p w:rsidR="00F91A8C" w:rsidRPr="00A462FC" w:rsidRDefault="00F91A8C" w:rsidP="00F91A8C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C5388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результатам конкурса глава городского округа город Воронеж либо уполномоченное им должностное лицо подписывает концессионное соглашение.</w:t>
      </w:r>
    </w:p>
    <w:p w:rsidR="002E0D9F" w:rsidRPr="00A462FC" w:rsidRDefault="002E0D9F" w:rsidP="002E0D9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462FC">
        <w:rPr>
          <w:rFonts w:ascii="Times New Roman" w:hAnsi="Times New Roman" w:cs="Times New Roman"/>
          <w:b/>
          <w:bCs/>
          <w:sz w:val="28"/>
          <w:szCs w:val="28"/>
        </w:rPr>
        <w:t>3. Порядок принятия решения о заключении</w:t>
      </w:r>
    </w:p>
    <w:p w:rsidR="00993A46" w:rsidRPr="00A462FC" w:rsidRDefault="002E0D9F" w:rsidP="00993A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2FC">
        <w:rPr>
          <w:rFonts w:ascii="Times New Roman" w:hAnsi="Times New Roman" w:cs="Times New Roman"/>
          <w:b/>
          <w:bCs/>
          <w:sz w:val="28"/>
          <w:szCs w:val="28"/>
        </w:rPr>
        <w:t xml:space="preserve">концессионного соглашения по инициативе </w:t>
      </w:r>
      <w:r w:rsidR="00993A46" w:rsidRPr="00A462FC">
        <w:rPr>
          <w:rFonts w:ascii="Times New Roman" w:hAnsi="Times New Roman" w:cs="Times New Roman"/>
          <w:b/>
          <w:bCs/>
          <w:sz w:val="28"/>
          <w:szCs w:val="28"/>
        </w:rPr>
        <w:t>лица,</w:t>
      </w:r>
    </w:p>
    <w:p w:rsidR="00993A46" w:rsidRPr="00A462FC" w:rsidRDefault="00993A46" w:rsidP="00993A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2FC">
        <w:rPr>
          <w:rFonts w:ascii="Times New Roman" w:hAnsi="Times New Roman" w:cs="Times New Roman"/>
          <w:b/>
          <w:bCs/>
          <w:sz w:val="28"/>
          <w:szCs w:val="28"/>
        </w:rPr>
        <w:t>соответствующего требованиям Федерального закона</w:t>
      </w:r>
    </w:p>
    <w:p w:rsidR="002E0D9F" w:rsidRPr="00A462FC" w:rsidRDefault="00993A46" w:rsidP="00993A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2FC">
        <w:rPr>
          <w:rFonts w:ascii="Times New Roman" w:hAnsi="Times New Roman" w:cs="Times New Roman"/>
          <w:b/>
          <w:bCs/>
          <w:sz w:val="28"/>
          <w:szCs w:val="28"/>
        </w:rPr>
        <w:t>от 21.07.2005 № 115-ФЗ «О концессионных соглашениях»</w:t>
      </w:r>
    </w:p>
    <w:p w:rsidR="001148FB" w:rsidRPr="00A462FC" w:rsidRDefault="001148FB" w:rsidP="00993A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3A46" w:rsidRPr="00A462FC" w:rsidRDefault="00993A46" w:rsidP="00993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3.1</w:t>
      </w:r>
      <w:r w:rsidR="000B21DF" w:rsidRPr="00A462FC">
        <w:rPr>
          <w:rFonts w:ascii="Times New Roman" w:hAnsi="Times New Roman" w:cs="Times New Roman"/>
          <w:sz w:val="28"/>
          <w:szCs w:val="28"/>
        </w:rPr>
        <w:t>.</w:t>
      </w:r>
      <w:r w:rsidRPr="00A462FC">
        <w:rPr>
          <w:rFonts w:ascii="Times New Roman" w:hAnsi="Times New Roman" w:cs="Times New Roman"/>
          <w:sz w:val="28"/>
          <w:szCs w:val="28"/>
        </w:rPr>
        <w:t xml:space="preserve"> Лица, соответствующие требованиям Федерального </w:t>
      </w:r>
      <w:hyperlink r:id="rId15" w:history="1">
        <w:r w:rsidRPr="00A462F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462FC">
        <w:rPr>
          <w:rFonts w:ascii="Times New Roman" w:hAnsi="Times New Roman" w:cs="Times New Roman"/>
          <w:sz w:val="28"/>
          <w:szCs w:val="28"/>
        </w:rPr>
        <w:t xml:space="preserve"> от 21.07.2005 № 115-ФЗ «О концессионных соглашениях», подают </w:t>
      </w:r>
      <w:hyperlink r:id="rId16" w:history="1">
        <w:r w:rsidRPr="00A462FC">
          <w:rPr>
            <w:rFonts w:ascii="Times New Roman" w:hAnsi="Times New Roman" w:cs="Times New Roman"/>
            <w:sz w:val="28"/>
            <w:szCs w:val="28"/>
          </w:rPr>
          <w:t>предложение</w:t>
        </w:r>
      </w:hyperlink>
      <w:r w:rsidRPr="00A462FC">
        <w:rPr>
          <w:rFonts w:ascii="Times New Roman" w:hAnsi="Times New Roman" w:cs="Times New Roman"/>
          <w:sz w:val="28"/>
          <w:szCs w:val="28"/>
        </w:rPr>
        <w:t xml:space="preserve"> о заключении концессионного соглашения в администрацию городского округа город Воронеж по форме, утвержденной </w:t>
      </w:r>
      <w:r w:rsidR="00AE789B" w:rsidRPr="00A462FC">
        <w:rPr>
          <w:rFonts w:ascii="Times New Roman" w:hAnsi="Times New Roman" w:cs="Times New Roman"/>
          <w:sz w:val="28"/>
          <w:szCs w:val="28"/>
        </w:rPr>
        <w:t>п</w:t>
      </w:r>
      <w:r w:rsidRPr="00A462FC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31.03.2015 № 300 «Об утверждении формы предложения о заключении концессионного соглашения с лицом, выступающим с инициативой заключения концессионного соглашения»</w:t>
      </w:r>
      <w:r w:rsidR="005951B0" w:rsidRPr="00A462FC">
        <w:rPr>
          <w:rFonts w:ascii="Times New Roman" w:hAnsi="Times New Roman" w:cs="Times New Roman"/>
          <w:sz w:val="28"/>
          <w:szCs w:val="28"/>
        </w:rPr>
        <w:t xml:space="preserve">, в порядке, установленном частями 4.2, 4.3 статьи 37 Федерального </w:t>
      </w:r>
      <w:hyperlink r:id="rId17" w:history="1">
        <w:r w:rsidR="005951B0" w:rsidRPr="00A462F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5951B0" w:rsidRPr="00A462FC">
        <w:rPr>
          <w:rFonts w:ascii="Times New Roman" w:hAnsi="Times New Roman" w:cs="Times New Roman"/>
          <w:sz w:val="28"/>
          <w:szCs w:val="28"/>
        </w:rPr>
        <w:t xml:space="preserve"> от 21.07.2005 № 115-ФЗ «О концессионных соглашениях»</w:t>
      </w:r>
      <w:r w:rsidRPr="00A462FC">
        <w:rPr>
          <w:rFonts w:ascii="Times New Roman" w:hAnsi="Times New Roman" w:cs="Times New Roman"/>
          <w:sz w:val="28"/>
          <w:szCs w:val="28"/>
        </w:rPr>
        <w:t>.</w:t>
      </w:r>
    </w:p>
    <w:p w:rsidR="00974E69" w:rsidRPr="00A462FC" w:rsidRDefault="000B21DF" w:rsidP="00974E6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 xml:space="preserve">3.2. </w:t>
      </w:r>
      <w:r w:rsidR="00974E69" w:rsidRPr="00A462FC">
        <w:rPr>
          <w:rFonts w:ascii="Times New Roman" w:hAnsi="Times New Roman" w:cs="Times New Roman"/>
          <w:sz w:val="28"/>
          <w:szCs w:val="28"/>
        </w:rPr>
        <w:t xml:space="preserve">Уполномоченным структурным подразделением </w:t>
      </w:r>
      <w:r w:rsidR="0058756E" w:rsidRPr="00A462FC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  <w:r w:rsidR="00974E69" w:rsidRPr="00A462FC">
        <w:rPr>
          <w:rFonts w:ascii="Times New Roman" w:hAnsi="Times New Roman" w:cs="Times New Roman"/>
          <w:sz w:val="28"/>
          <w:szCs w:val="28"/>
        </w:rPr>
        <w:t>по организации рассмотрения предложения о заключении концессионного соглашения является структурное подразделение администрации городского округа город Воронеж, к сфере полномочий которого относится объект концессионного соглашения.</w:t>
      </w:r>
    </w:p>
    <w:p w:rsidR="00974E69" w:rsidRPr="00A462FC" w:rsidRDefault="00974E69" w:rsidP="00974E6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3.3. Уполномоченное структурное подразделение</w:t>
      </w:r>
      <w:r w:rsidR="003D2893" w:rsidRPr="00A462FC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</w:t>
      </w:r>
      <w:r w:rsidR="003D2893" w:rsidRPr="00A462FC">
        <w:rPr>
          <w:sz w:val="28"/>
          <w:szCs w:val="28"/>
        </w:rPr>
        <w:t xml:space="preserve"> </w:t>
      </w:r>
      <w:r w:rsidR="003D2893" w:rsidRPr="00A462FC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E789B" w:rsidRPr="00A462FC">
        <w:rPr>
          <w:rFonts w:ascii="Times New Roman" w:hAnsi="Times New Roman" w:cs="Times New Roman"/>
          <w:sz w:val="28"/>
          <w:szCs w:val="28"/>
        </w:rPr>
        <w:t>30</w:t>
      </w:r>
      <w:r w:rsidR="003D2893" w:rsidRPr="00A462FC">
        <w:rPr>
          <w:rFonts w:ascii="Times New Roman" w:hAnsi="Times New Roman" w:cs="Times New Roman"/>
          <w:sz w:val="28"/>
          <w:szCs w:val="28"/>
        </w:rPr>
        <w:t xml:space="preserve"> календарных дней со дня поступления предложения о заключении концессионного соглашения</w:t>
      </w:r>
      <w:r w:rsidRPr="00A462FC">
        <w:rPr>
          <w:rFonts w:ascii="Times New Roman" w:hAnsi="Times New Roman" w:cs="Times New Roman"/>
          <w:sz w:val="28"/>
          <w:szCs w:val="28"/>
        </w:rPr>
        <w:t xml:space="preserve"> </w:t>
      </w:r>
      <w:r w:rsidR="0058756E" w:rsidRPr="00A462FC">
        <w:rPr>
          <w:rFonts w:ascii="Times New Roman" w:hAnsi="Times New Roman" w:cs="Times New Roman"/>
          <w:sz w:val="28"/>
          <w:szCs w:val="28"/>
        </w:rPr>
        <w:t>организует</w:t>
      </w:r>
      <w:r w:rsidRPr="00A462FC">
        <w:rPr>
          <w:rFonts w:ascii="Times New Roman" w:hAnsi="Times New Roman" w:cs="Times New Roman"/>
          <w:sz w:val="28"/>
          <w:szCs w:val="28"/>
        </w:rPr>
        <w:t xml:space="preserve"> рассмотрение предложения, </w:t>
      </w:r>
      <w:r w:rsidR="003D2893" w:rsidRPr="00A462FC">
        <w:rPr>
          <w:rFonts w:ascii="Times New Roman" w:hAnsi="Times New Roman" w:cs="Times New Roman"/>
          <w:sz w:val="28"/>
          <w:szCs w:val="28"/>
        </w:rPr>
        <w:t>осуществляет</w:t>
      </w:r>
      <w:r w:rsidRPr="00A462FC">
        <w:rPr>
          <w:rFonts w:ascii="Times New Roman" w:hAnsi="Times New Roman" w:cs="Times New Roman"/>
          <w:sz w:val="28"/>
          <w:szCs w:val="28"/>
        </w:rPr>
        <w:t xml:space="preserve"> его рассылку</w:t>
      </w:r>
      <w:r w:rsidR="0058756E" w:rsidRPr="00A462FC">
        <w:rPr>
          <w:rFonts w:ascii="Times New Roman" w:hAnsi="Times New Roman" w:cs="Times New Roman"/>
          <w:sz w:val="28"/>
          <w:szCs w:val="28"/>
        </w:rPr>
        <w:t xml:space="preserve"> структурным подразделениями </w:t>
      </w:r>
      <w:r w:rsidR="003D2893" w:rsidRPr="00A462FC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 w:rsidRPr="00A462FC">
        <w:rPr>
          <w:rFonts w:ascii="Times New Roman" w:hAnsi="Times New Roman" w:cs="Times New Roman"/>
          <w:sz w:val="28"/>
          <w:szCs w:val="28"/>
        </w:rPr>
        <w:t>, создание рабочей группы</w:t>
      </w:r>
      <w:r w:rsidR="0058756E" w:rsidRPr="00A462FC">
        <w:rPr>
          <w:rFonts w:ascii="Times New Roman" w:hAnsi="Times New Roman" w:cs="Times New Roman"/>
          <w:sz w:val="28"/>
          <w:szCs w:val="28"/>
        </w:rPr>
        <w:t xml:space="preserve"> в порядке, устано</w:t>
      </w:r>
      <w:r w:rsidR="003D2893" w:rsidRPr="00A462FC">
        <w:rPr>
          <w:rFonts w:ascii="Times New Roman" w:hAnsi="Times New Roman" w:cs="Times New Roman"/>
          <w:sz w:val="28"/>
          <w:szCs w:val="28"/>
        </w:rPr>
        <w:t xml:space="preserve">вленном разделом </w:t>
      </w:r>
      <w:r w:rsidR="00AE789B" w:rsidRPr="00A462FC">
        <w:rPr>
          <w:rFonts w:ascii="Times New Roman" w:hAnsi="Times New Roman" w:cs="Times New Roman"/>
          <w:sz w:val="28"/>
          <w:szCs w:val="28"/>
        </w:rPr>
        <w:t>2</w:t>
      </w:r>
      <w:r w:rsidR="003D2893" w:rsidRPr="00A462FC">
        <w:rPr>
          <w:rFonts w:ascii="Times New Roman" w:hAnsi="Times New Roman" w:cs="Times New Roman"/>
          <w:sz w:val="28"/>
          <w:szCs w:val="28"/>
        </w:rPr>
        <w:t xml:space="preserve"> настоящего Положения, и по результатам рассмотрения предложения </w:t>
      </w:r>
      <w:r w:rsidRPr="00A462FC">
        <w:rPr>
          <w:rFonts w:ascii="Times New Roman" w:hAnsi="Times New Roman" w:cs="Times New Roman"/>
          <w:sz w:val="28"/>
          <w:szCs w:val="28"/>
        </w:rPr>
        <w:t>подготавливает проект постановления администрации городского округа город Воронеж о:</w:t>
      </w:r>
    </w:p>
    <w:p w:rsidR="00974E69" w:rsidRPr="00A462FC" w:rsidRDefault="00974E69" w:rsidP="00974E6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1) 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</w:t>
      </w:r>
      <w:r w:rsidR="00AE789B" w:rsidRPr="00A462FC">
        <w:rPr>
          <w:rFonts w:ascii="Times New Roman" w:hAnsi="Times New Roman" w:cs="Times New Roman"/>
          <w:sz w:val="28"/>
          <w:szCs w:val="28"/>
        </w:rPr>
        <w:t>,</w:t>
      </w:r>
      <w:r w:rsidRPr="00A462FC">
        <w:rPr>
          <w:rFonts w:ascii="Times New Roman" w:hAnsi="Times New Roman" w:cs="Times New Roman"/>
          <w:sz w:val="28"/>
          <w:szCs w:val="28"/>
        </w:rPr>
        <w:t xml:space="preserve"> на представленных в предложении о заключении концессионного соглашения условиях;</w:t>
      </w:r>
    </w:p>
    <w:p w:rsidR="00974E69" w:rsidRPr="00A462FC" w:rsidRDefault="00974E69" w:rsidP="00974E6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2) 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</w:t>
      </w:r>
      <w:r w:rsidR="00AE789B" w:rsidRPr="00A462FC">
        <w:rPr>
          <w:rFonts w:ascii="Times New Roman" w:hAnsi="Times New Roman" w:cs="Times New Roman"/>
          <w:sz w:val="28"/>
          <w:szCs w:val="28"/>
        </w:rPr>
        <w:t>,</w:t>
      </w:r>
      <w:r w:rsidRPr="00A462FC">
        <w:rPr>
          <w:rFonts w:ascii="Times New Roman" w:hAnsi="Times New Roman" w:cs="Times New Roman"/>
          <w:sz w:val="28"/>
          <w:szCs w:val="28"/>
        </w:rPr>
        <w:t xml:space="preserve"> на иных условиях;</w:t>
      </w:r>
    </w:p>
    <w:p w:rsidR="00974E69" w:rsidRPr="00A462FC" w:rsidRDefault="00974E69" w:rsidP="00974E6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>3) невозможности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</w:t>
      </w:r>
      <w:r w:rsidR="00AE789B" w:rsidRPr="00A462FC">
        <w:rPr>
          <w:rFonts w:ascii="Times New Roman" w:hAnsi="Times New Roman" w:cs="Times New Roman"/>
          <w:sz w:val="28"/>
          <w:szCs w:val="28"/>
        </w:rPr>
        <w:t>,</w:t>
      </w:r>
      <w:r w:rsidRPr="00A462FC">
        <w:rPr>
          <w:rFonts w:ascii="Times New Roman" w:hAnsi="Times New Roman" w:cs="Times New Roman"/>
          <w:sz w:val="28"/>
          <w:szCs w:val="28"/>
        </w:rPr>
        <w:t xml:space="preserve"> с указанием основания отказа.</w:t>
      </w:r>
    </w:p>
    <w:p w:rsidR="00993A46" w:rsidRPr="00A462FC" w:rsidRDefault="00E63FD1" w:rsidP="00993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 xml:space="preserve">3.4. </w:t>
      </w:r>
      <w:r w:rsidR="00993A46" w:rsidRPr="00A462FC">
        <w:rPr>
          <w:rFonts w:ascii="Times New Roman" w:hAnsi="Times New Roman" w:cs="Times New Roman"/>
          <w:sz w:val="28"/>
          <w:szCs w:val="28"/>
        </w:rPr>
        <w:t xml:space="preserve">Отказ в заключении концессионного соглашения допускается в случаях, предусмотренных Федеральным </w:t>
      </w:r>
      <w:hyperlink r:id="rId18" w:history="1">
        <w:r w:rsidR="00993A46" w:rsidRPr="00A462F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93A46" w:rsidRPr="00A462FC">
        <w:rPr>
          <w:rFonts w:ascii="Times New Roman" w:hAnsi="Times New Roman" w:cs="Times New Roman"/>
          <w:sz w:val="28"/>
          <w:szCs w:val="28"/>
        </w:rPr>
        <w:t xml:space="preserve"> от 21.07.2005 № 115-ФЗ «О концессионных соглашениях».</w:t>
      </w:r>
    </w:p>
    <w:p w:rsidR="00993A46" w:rsidRPr="00A462FC" w:rsidRDefault="00E63FD1" w:rsidP="00993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 xml:space="preserve">3.5. </w:t>
      </w:r>
      <w:r w:rsidR="00993A46" w:rsidRPr="00A462FC">
        <w:rPr>
          <w:rFonts w:ascii="Times New Roman" w:hAnsi="Times New Roman" w:cs="Times New Roman"/>
          <w:sz w:val="28"/>
          <w:szCs w:val="28"/>
        </w:rPr>
        <w:t>В случае принятия решения о возможности заключения концессионного соглашения на иных условиях, чем предложено инициатором</w:t>
      </w:r>
      <w:r w:rsidR="00AE789B" w:rsidRPr="00A462FC">
        <w:rPr>
          <w:rFonts w:ascii="Times New Roman" w:hAnsi="Times New Roman" w:cs="Times New Roman"/>
          <w:sz w:val="28"/>
          <w:szCs w:val="28"/>
        </w:rPr>
        <w:t>,</w:t>
      </w:r>
      <w:r w:rsidR="00993A46" w:rsidRPr="00A462FC">
        <w:rPr>
          <w:rFonts w:ascii="Times New Roman" w:hAnsi="Times New Roman" w:cs="Times New Roman"/>
          <w:sz w:val="28"/>
          <w:szCs w:val="28"/>
        </w:rPr>
        <w:t xml:space="preserve"> срок и порядок проведения переговоров определяются в постановлении администрации городского округа город Воронеж, которым оформляется решение о возможности заключения концессионного соглашения на иных условиях.</w:t>
      </w:r>
    </w:p>
    <w:p w:rsidR="00993A46" w:rsidRPr="00A462FC" w:rsidRDefault="00E63FD1" w:rsidP="00993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2FC">
        <w:rPr>
          <w:rFonts w:ascii="Times New Roman" w:hAnsi="Times New Roman" w:cs="Times New Roman"/>
          <w:sz w:val="28"/>
          <w:szCs w:val="28"/>
        </w:rPr>
        <w:t xml:space="preserve">3.6. </w:t>
      </w:r>
      <w:r w:rsidR="00AE789B" w:rsidRPr="00A462FC">
        <w:rPr>
          <w:rFonts w:ascii="Times New Roman" w:hAnsi="Times New Roman" w:cs="Times New Roman"/>
          <w:sz w:val="28"/>
          <w:szCs w:val="28"/>
        </w:rPr>
        <w:t>Инициатор</w:t>
      </w:r>
      <w:r w:rsidR="00993A46" w:rsidRPr="00A462FC">
        <w:rPr>
          <w:rFonts w:ascii="Times New Roman" w:hAnsi="Times New Roman" w:cs="Times New Roman"/>
          <w:sz w:val="28"/>
          <w:szCs w:val="28"/>
        </w:rPr>
        <w:t xml:space="preserve"> вправе проводить с уполномоченным структурным подразделением переговоры, связанные с подготовкой проекта концессионного соглашения, до направления предложения о заключении концессионного соглашения.</w:t>
      </w:r>
    </w:p>
    <w:p w:rsidR="005A6914" w:rsidRPr="00A462FC" w:rsidRDefault="005A6914" w:rsidP="00993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3FD1" w:rsidRPr="00A462FC" w:rsidRDefault="00E63FD1" w:rsidP="00E63FD1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462FC">
        <w:rPr>
          <w:rFonts w:ascii="Times New Roman" w:hAnsi="Times New Roman" w:cs="Times New Roman"/>
          <w:b/>
          <w:bCs/>
          <w:sz w:val="28"/>
          <w:szCs w:val="28"/>
        </w:rPr>
        <w:t>4. Контроль за исполнением концессионных соглашений</w:t>
      </w:r>
    </w:p>
    <w:p w:rsidR="00E63FD1" w:rsidRPr="00A462FC" w:rsidRDefault="00E63FD1" w:rsidP="00E63F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FD1" w:rsidRPr="00A462FC" w:rsidRDefault="005A6914" w:rsidP="00E63FD1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за исполнением концессионного соглашения осуществляет структурное подразделение администрации городского округа город Воронеж</w:t>
      </w:r>
      <w:r w:rsidR="00C47196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определенное правовым актом администрации городского округа город Воронеж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3FD1" w:rsidRPr="00A462FC" w:rsidRDefault="00C47196" w:rsidP="00E63FD1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Структурное подразделение администрации городского округа город Воронеж, 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которое возложены функции по контролю, 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контроль за соблюдением концессионером условий концессионного соглашения, в том числе за исполнением обязательств по соблюдению сроков создания и (или) реконструкции объекта концессионного соглашения, осуществлению инвестиций в его создание и (или) реконструкцию, обеспечению соответствия технико-экономических показателей объекта концессионного соглашения установленным концессионным соглашением технико-экономическим показателям, осуществлению деятельности, предусмотренной концессионным соглашением, использованию (эксплуатации) объекта концессионного соглашения в соответствии с целями, установленными концессионным соглашением.</w:t>
      </w:r>
      <w:r w:rsidR="005C297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297B" w:rsidRPr="00A462FC" w:rsidRDefault="005C297B" w:rsidP="00E63FD1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4.3. Структурное подразделение администрации городского округа город Воронеж, на которое возложены функции по контролю, при осуществлении контроля вправе привлекать работников других структурных подразделений администрации городского округа город Воронеж, муниципальных предприятий</w:t>
      </w:r>
      <w:r w:rsidR="006D6839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</w:t>
      </w:r>
      <w:r w:rsidR="006D6839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юридических лиц. </w:t>
      </w:r>
    </w:p>
    <w:p w:rsidR="006D6839" w:rsidRPr="00A462FC" w:rsidRDefault="002F4937" w:rsidP="00E63FD1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</w:t>
      </w:r>
      <w:r w:rsidR="006D6839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концедентом контроля за соблюдением концессионером условий концессионного соглашения устанавливается концессионным соглашением.</w:t>
      </w:r>
    </w:p>
    <w:p w:rsidR="00E63FD1" w:rsidRPr="00A462FC" w:rsidRDefault="00C47196" w:rsidP="00E63FD1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4937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Результаты осуществления контроля за соблюдением концессионером условий концессионного соглашения оформляются актом о результатах контроля.</w:t>
      </w:r>
    </w:p>
    <w:p w:rsidR="00E63FD1" w:rsidRPr="00A462FC" w:rsidRDefault="00C47196" w:rsidP="00E63FD1">
      <w:pPr>
        <w:widowControl w:val="0"/>
        <w:autoSpaceDE w:val="0"/>
        <w:autoSpaceDN w:val="0"/>
        <w:spacing w:after="0" w:line="341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4937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Акт о результатах контроля подлежит размещению в течение </w:t>
      </w:r>
      <w:r w:rsidR="00AE789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 даты составления данного акта на официальном сайте администрации городского округа город Воронеж в информационно-телекоммуникационной сети </w:t>
      </w:r>
      <w:r w:rsidR="00AE789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AE789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Доступ к указанному акту обеспечивается в течение срока действия концессионного соглашения и после дня окончания его срока действия в течение </w:t>
      </w:r>
      <w:r w:rsidR="00AE789B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63FD1" w:rsidRPr="00A4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 Акт о результатах контроля не размещается в информационно-телекоммуникационной сети Интернет в случае, если сведения об объекте концессионного соглашения составляют государственную тайну или данный объект имеет стратегическое значение для обеспечения обороноспособности и безопасности государства.</w:t>
      </w:r>
    </w:p>
    <w:p w:rsidR="00E63FD1" w:rsidRPr="00A462FC" w:rsidRDefault="00E63FD1" w:rsidP="00E63FD1">
      <w:pPr>
        <w:widowControl w:val="0"/>
        <w:autoSpaceDE w:val="0"/>
        <w:autoSpaceDN w:val="0"/>
        <w:spacing w:after="0" w:line="343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D86" w:rsidRPr="00A462FC" w:rsidRDefault="00AC3D86" w:rsidP="00E63FD1">
      <w:pPr>
        <w:widowControl w:val="0"/>
        <w:autoSpaceDE w:val="0"/>
        <w:autoSpaceDN w:val="0"/>
        <w:spacing w:after="0" w:line="343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3FD1" w:rsidRPr="00A462FC" w:rsidRDefault="00E63FD1" w:rsidP="00E63FD1">
      <w:pPr>
        <w:pStyle w:val="ab"/>
        <w:ind w:left="0" w:firstLine="0"/>
        <w:rPr>
          <w:spacing w:val="-4"/>
          <w:sz w:val="28"/>
          <w:szCs w:val="28"/>
        </w:rPr>
      </w:pPr>
      <w:r w:rsidRPr="00A462FC">
        <w:rPr>
          <w:spacing w:val="-4"/>
          <w:sz w:val="28"/>
          <w:szCs w:val="28"/>
        </w:rPr>
        <w:t xml:space="preserve">И.о. руководителя управления </w:t>
      </w:r>
    </w:p>
    <w:p w:rsidR="00E63FD1" w:rsidRPr="00A462FC" w:rsidRDefault="00E63FD1" w:rsidP="00E63FD1">
      <w:pPr>
        <w:pStyle w:val="ab"/>
        <w:ind w:left="0" w:firstLine="0"/>
        <w:rPr>
          <w:sz w:val="28"/>
          <w:szCs w:val="28"/>
        </w:rPr>
      </w:pPr>
      <w:r w:rsidRPr="00A462FC">
        <w:rPr>
          <w:spacing w:val="-4"/>
          <w:sz w:val="28"/>
          <w:szCs w:val="28"/>
        </w:rPr>
        <w:t xml:space="preserve">имущественных и земельных отношений                </w:t>
      </w:r>
      <w:r w:rsidR="00A462FC">
        <w:rPr>
          <w:spacing w:val="-4"/>
          <w:sz w:val="28"/>
          <w:szCs w:val="28"/>
        </w:rPr>
        <w:t xml:space="preserve">                           </w:t>
      </w:r>
      <w:r w:rsidRPr="00A462FC">
        <w:rPr>
          <w:spacing w:val="-4"/>
          <w:sz w:val="28"/>
          <w:szCs w:val="28"/>
        </w:rPr>
        <w:t xml:space="preserve">      К.Л. Галоян</w:t>
      </w:r>
    </w:p>
    <w:sectPr w:rsidR="00E63FD1" w:rsidRPr="00A462FC" w:rsidSect="006104B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077" w:right="567" w:bottom="1361" w:left="192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B36" w:rsidRDefault="00285B36" w:rsidP="00B62746">
      <w:pPr>
        <w:spacing w:after="0" w:line="240" w:lineRule="auto"/>
      </w:pPr>
      <w:r>
        <w:separator/>
      </w:r>
    </w:p>
  </w:endnote>
  <w:endnote w:type="continuationSeparator" w:id="0">
    <w:p w:rsidR="00285B36" w:rsidRDefault="00285B36" w:rsidP="00B6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576" w:rsidRDefault="00CA057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576" w:rsidRPr="00CA0576" w:rsidRDefault="00CA0576">
    <w:pPr>
      <w:pStyle w:val="a6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06.10.2022 12:20:30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576" w:rsidRDefault="00CA057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B36" w:rsidRDefault="00285B36" w:rsidP="00B62746">
      <w:pPr>
        <w:spacing w:after="0" w:line="240" w:lineRule="auto"/>
      </w:pPr>
      <w:r>
        <w:separator/>
      </w:r>
    </w:p>
  </w:footnote>
  <w:footnote w:type="continuationSeparator" w:id="0">
    <w:p w:rsidR="00285B36" w:rsidRDefault="00285B36" w:rsidP="00B62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576" w:rsidRDefault="00CA057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632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3551B" w:rsidRPr="00B3551B" w:rsidRDefault="00B3551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3551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3551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3551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A057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3551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62746" w:rsidRDefault="00B6274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576" w:rsidRDefault="00CA05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17069"/>
    <w:multiLevelType w:val="hybridMultilevel"/>
    <w:tmpl w:val="3A960F74"/>
    <w:lvl w:ilvl="0" w:tplc="7C6A69AA">
      <w:start w:val="1"/>
      <w:numFmt w:val="upperRoman"/>
      <w:lvlText w:val="%1."/>
      <w:lvlJc w:val="left"/>
      <w:pPr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25880B87"/>
    <w:multiLevelType w:val="multilevel"/>
    <w:tmpl w:val="E8F2476E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29C22A5C"/>
    <w:multiLevelType w:val="hybridMultilevel"/>
    <w:tmpl w:val="0D8C2712"/>
    <w:lvl w:ilvl="0" w:tplc="1FCAEF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70DE5"/>
    <w:multiLevelType w:val="multilevel"/>
    <w:tmpl w:val="E8F2476E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432A5C22"/>
    <w:multiLevelType w:val="hybridMultilevel"/>
    <w:tmpl w:val="B9A4531C"/>
    <w:lvl w:ilvl="0" w:tplc="4D0422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EEA2C4A"/>
    <w:multiLevelType w:val="hybridMultilevel"/>
    <w:tmpl w:val="05026148"/>
    <w:lvl w:ilvl="0" w:tplc="9E42DF6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E7183"/>
    <w:multiLevelType w:val="hybridMultilevel"/>
    <w:tmpl w:val="2D962890"/>
    <w:lvl w:ilvl="0" w:tplc="257EB9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B69603F"/>
    <w:multiLevelType w:val="hybridMultilevel"/>
    <w:tmpl w:val="1124F892"/>
    <w:lvl w:ilvl="0" w:tplc="7E3668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611ADE"/>
    <w:multiLevelType w:val="hybridMultilevel"/>
    <w:tmpl w:val="99E470B0"/>
    <w:lvl w:ilvl="0" w:tplc="20C456BA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9A5080A"/>
    <w:multiLevelType w:val="hybridMultilevel"/>
    <w:tmpl w:val="3A042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S5i9xWsD1HDSkao6W0ch8iwxqVk=" w:salt="+fs4/lfaEYQbz8Nwn/UBy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8E3"/>
    <w:rsid w:val="00034096"/>
    <w:rsid w:val="00046A82"/>
    <w:rsid w:val="00047A92"/>
    <w:rsid w:val="00061F0F"/>
    <w:rsid w:val="00065AC9"/>
    <w:rsid w:val="00067CAD"/>
    <w:rsid w:val="00070051"/>
    <w:rsid w:val="000A4357"/>
    <w:rsid w:val="000A641A"/>
    <w:rsid w:val="000B21DF"/>
    <w:rsid w:val="000B6636"/>
    <w:rsid w:val="000C4C5D"/>
    <w:rsid w:val="000E381F"/>
    <w:rsid w:val="001051EF"/>
    <w:rsid w:val="001102CA"/>
    <w:rsid w:val="001148FB"/>
    <w:rsid w:val="00117E5F"/>
    <w:rsid w:val="001257E0"/>
    <w:rsid w:val="00137F89"/>
    <w:rsid w:val="00140B60"/>
    <w:rsid w:val="00140FCD"/>
    <w:rsid w:val="00147161"/>
    <w:rsid w:val="001522BF"/>
    <w:rsid w:val="00154A70"/>
    <w:rsid w:val="001550C4"/>
    <w:rsid w:val="0016712E"/>
    <w:rsid w:val="00170700"/>
    <w:rsid w:val="00171095"/>
    <w:rsid w:val="00172CA6"/>
    <w:rsid w:val="001736A9"/>
    <w:rsid w:val="001740D2"/>
    <w:rsid w:val="0017649B"/>
    <w:rsid w:val="00176E91"/>
    <w:rsid w:val="00177830"/>
    <w:rsid w:val="0019424D"/>
    <w:rsid w:val="00197E47"/>
    <w:rsid w:val="001A02BA"/>
    <w:rsid w:val="001C4395"/>
    <w:rsid w:val="001D19E6"/>
    <w:rsid w:val="001D7F4F"/>
    <w:rsid w:val="001F2372"/>
    <w:rsid w:val="001F2A69"/>
    <w:rsid w:val="001F4BCE"/>
    <w:rsid w:val="001F5FF4"/>
    <w:rsid w:val="001F6AA6"/>
    <w:rsid w:val="00204446"/>
    <w:rsid w:val="00222A2C"/>
    <w:rsid w:val="002240D3"/>
    <w:rsid w:val="00232241"/>
    <w:rsid w:val="00234461"/>
    <w:rsid w:val="00234AD6"/>
    <w:rsid w:val="00237A59"/>
    <w:rsid w:val="00260D64"/>
    <w:rsid w:val="002647BE"/>
    <w:rsid w:val="00264FBD"/>
    <w:rsid w:val="00273F5C"/>
    <w:rsid w:val="00285B36"/>
    <w:rsid w:val="0029798C"/>
    <w:rsid w:val="002A3644"/>
    <w:rsid w:val="002A3795"/>
    <w:rsid w:val="002A409E"/>
    <w:rsid w:val="002D25D7"/>
    <w:rsid w:val="002D31D1"/>
    <w:rsid w:val="002E0D9F"/>
    <w:rsid w:val="002E5823"/>
    <w:rsid w:val="002F4937"/>
    <w:rsid w:val="002F56C9"/>
    <w:rsid w:val="00304EE1"/>
    <w:rsid w:val="00305849"/>
    <w:rsid w:val="003128E3"/>
    <w:rsid w:val="003163FA"/>
    <w:rsid w:val="00320F87"/>
    <w:rsid w:val="0032389A"/>
    <w:rsid w:val="00342633"/>
    <w:rsid w:val="00352D34"/>
    <w:rsid w:val="00364B40"/>
    <w:rsid w:val="00371AAF"/>
    <w:rsid w:val="00386CD7"/>
    <w:rsid w:val="00387BD3"/>
    <w:rsid w:val="003912DD"/>
    <w:rsid w:val="003965CF"/>
    <w:rsid w:val="003A73A6"/>
    <w:rsid w:val="003C1423"/>
    <w:rsid w:val="003D0944"/>
    <w:rsid w:val="003D2893"/>
    <w:rsid w:val="0040135F"/>
    <w:rsid w:val="00402A93"/>
    <w:rsid w:val="004054E9"/>
    <w:rsid w:val="004112E5"/>
    <w:rsid w:val="004130F0"/>
    <w:rsid w:val="00417C3A"/>
    <w:rsid w:val="00425F3B"/>
    <w:rsid w:val="0043626F"/>
    <w:rsid w:val="00436BC1"/>
    <w:rsid w:val="00441A44"/>
    <w:rsid w:val="004572C6"/>
    <w:rsid w:val="00497735"/>
    <w:rsid w:val="004A52CC"/>
    <w:rsid w:val="004B641F"/>
    <w:rsid w:val="004C18BC"/>
    <w:rsid w:val="004C21DC"/>
    <w:rsid w:val="004D2B47"/>
    <w:rsid w:val="0051548C"/>
    <w:rsid w:val="005213BC"/>
    <w:rsid w:val="00523AB6"/>
    <w:rsid w:val="00523E7D"/>
    <w:rsid w:val="00524E96"/>
    <w:rsid w:val="00542623"/>
    <w:rsid w:val="005569C2"/>
    <w:rsid w:val="00560E22"/>
    <w:rsid w:val="00563488"/>
    <w:rsid w:val="005756C3"/>
    <w:rsid w:val="00577774"/>
    <w:rsid w:val="005830C9"/>
    <w:rsid w:val="0058379E"/>
    <w:rsid w:val="0058531D"/>
    <w:rsid w:val="0058756E"/>
    <w:rsid w:val="005951B0"/>
    <w:rsid w:val="00597D92"/>
    <w:rsid w:val="005A6914"/>
    <w:rsid w:val="005B66F6"/>
    <w:rsid w:val="005C13A6"/>
    <w:rsid w:val="005C1F0A"/>
    <w:rsid w:val="005C297B"/>
    <w:rsid w:val="005E6B8E"/>
    <w:rsid w:val="005E705E"/>
    <w:rsid w:val="005E7A0F"/>
    <w:rsid w:val="006004D8"/>
    <w:rsid w:val="006029C7"/>
    <w:rsid w:val="006043D2"/>
    <w:rsid w:val="006104B4"/>
    <w:rsid w:val="0063504B"/>
    <w:rsid w:val="00640F31"/>
    <w:rsid w:val="006558BF"/>
    <w:rsid w:val="006647C3"/>
    <w:rsid w:val="006652E1"/>
    <w:rsid w:val="00674201"/>
    <w:rsid w:val="00683F57"/>
    <w:rsid w:val="006B0AF1"/>
    <w:rsid w:val="006B6A6E"/>
    <w:rsid w:val="006C49C0"/>
    <w:rsid w:val="006C597C"/>
    <w:rsid w:val="006C6203"/>
    <w:rsid w:val="006D19E1"/>
    <w:rsid w:val="006D5F14"/>
    <w:rsid w:val="006D6839"/>
    <w:rsid w:val="006F18A1"/>
    <w:rsid w:val="0070083D"/>
    <w:rsid w:val="00700906"/>
    <w:rsid w:val="00706205"/>
    <w:rsid w:val="00711E02"/>
    <w:rsid w:val="0071573D"/>
    <w:rsid w:val="00721E3A"/>
    <w:rsid w:val="007244C2"/>
    <w:rsid w:val="007322C7"/>
    <w:rsid w:val="0074648E"/>
    <w:rsid w:val="00750116"/>
    <w:rsid w:val="00761208"/>
    <w:rsid w:val="007665D4"/>
    <w:rsid w:val="0077732D"/>
    <w:rsid w:val="0079438F"/>
    <w:rsid w:val="007955E0"/>
    <w:rsid w:val="00796892"/>
    <w:rsid w:val="007A163A"/>
    <w:rsid w:val="007A2AA6"/>
    <w:rsid w:val="007A6436"/>
    <w:rsid w:val="007B5AD1"/>
    <w:rsid w:val="007D33AD"/>
    <w:rsid w:val="007E1E9F"/>
    <w:rsid w:val="007E381C"/>
    <w:rsid w:val="007E42EE"/>
    <w:rsid w:val="007E5DCE"/>
    <w:rsid w:val="007F7D78"/>
    <w:rsid w:val="00802609"/>
    <w:rsid w:val="00810BE8"/>
    <w:rsid w:val="00815CA0"/>
    <w:rsid w:val="008210E6"/>
    <w:rsid w:val="00840B9D"/>
    <w:rsid w:val="00842E35"/>
    <w:rsid w:val="0084302F"/>
    <w:rsid w:val="008556B6"/>
    <w:rsid w:val="00857BA8"/>
    <w:rsid w:val="0086202C"/>
    <w:rsid w:val="00863985"/>
    <w:rsid w:val="00872089"/>
    <w:rsid w:val="008753AB"/>
    <w:rsid w:val="00877203"/>
    <w:rsid w:val="0088046B"/>
    <w:rsid w:val="0088268C"/>
    <w:rsid w:val="00891377"/>
    <w:rsid w:val="008B5BA8"/>
    <w:rsid w:val="008C156B"/>
    <w:rsid w:val="008C7AC8"/>
    <w:rsid w:val="008D0FD2"/>
    <w:rsid w:val="008F7D2F"/>
    <w:rsid w:val="009272DC"/>
    <w:rsid w:val="0093081C"/>
    <w:rsid w:val="0093265F"/>
    <w:rsid w:val="00947B84"/>
    <w:rsid w:val="009678DD"/>
    <w:rsid w:val="00974E69"/>
    <w:rsid w:val="009755F4"/>
    <w:rsid w:val="009777CF"/>
    <w:rsid w:val="00981ABC"/>
    <w:rsid w:val="00993A46"/>
    <w:rsid w:val="00995930"/>
    <w:rsid w:val="009A2524"/>
    <w:rsid w:val="009B56CF"/>
    <w:rsid w:val="009B5D4E"/>
    <w:rsid w:val="009B734E"/>
    <w:rsid w:val="009D1872"/>
    <w:rsid w:val="009D2421"/>
    <w:rsid w:val="009E1099"/>
    <w:rsid w:val="009E339A"/>
    <w:rsid w:val="00A0187D"/>
    <w:rsid w:val="00A038AA"/>
    <w:rsid w:val="00A12F71"/>
    <w:rsid w:val="00A462FC"/>
    <w:rsid w:val="00A62C5E"/>
    <w:rsid w:val="00A65A22"/>
    <w:rsid w:val="00A675E3"/>
    <w:rsid w:val="00A67633"/>
    <w:rsid w:val="00A828C1"/>
    <w:rsid w:val="00A84F28"/>
    <w:rsid w:val="00A86711"/>
    <w:rsid w:val="00A915F8"/>
    <w:rsid w:val="00AB3B3F"/>
    <w:rsid w:val="00AB48C0"/>
    <w:rsid w:val="00AC03EF"/>
    <w:rsid w:val="00AC30B9"/>
    <w:rsid w:val="00AC3D86"/>
    <w:rsid w:val="00AD382D"/>
    <w:rsid w:val="00AE3632"/>
    <w:rsid w:val="00AE55C9"/>
    <w:rsid w:val="00AE789B"/>
    <w:rsid w:val="00AF4947"/>
    <w:rsid w:val="00B06C53"/>
    <w:rsid w:val="00B17F9B"/>
    <w:rsid w:val="00B20BB5"/>
    <w:rsid w:val="00B24308"/>
    <w:rsid w:val="00B24AFB"/>
    <w:rsid w:val="00B30B44"/>
    <w:rsid w:val="00B32FCC"/>
    <w:rsid w:val="00B33105"/>
    <w:rsid w:val="00B3551B"/>
    <w:rsid w:val="00B436E2"/>
    <w:rsid w:val="00B47CE6"/>
    <w:rsid w:val="00B62746"/>
    <w:rsid w:val="00B70146"/>
    <w:rsid w:val="00B85DBF"/>
    <w:rsid w:val="00B872A3"/>
    <w:rsid w:val="00B911E6"/>
    <w:rsid w:val="00B9247A"/>
    <w:rsid w:val="00B949E8"/>
    <w:rsid w:val="00B95B58"/>
    <w:rsid w:val="00B96038"/>
    <w:rsid w:val="00BA5B91"/>
    <w:rsid w:val="00BA7CDD"/>
    <w:rsid w:val="00BB239B"/>
    <w:rsid w:val="00BB5780"/>
    <w:rsid w:val="00BB67F3"/>
    <w:rsid w:val="00BC3207"/>
    <w:rsid w:val="00BC49E0"/>
    <w:rsid w:val="00BC7B3D"/>
    <w:rsid w:val="00BE1A2C"/>
    <w:rsid w:val="00BF3ED6"/>
    <w:rsid w:val="00BF3F39"/>
    <w:rsid w:val="00C0509B"/>
    <w:rsid w:val="00C2600D"/>
    <w:rsid w:val="00C41389"/>
    <w:rsid w:val="00C46AA7"/>
    <w:rsid w:val="00C47196"/>
    <w:rsid w:val="00C57E9F"/>
    <w:rsid w:val="00C60676"/>
    <w:rsid w:val="00C62D0F"/>
    <w:rsid w:val="00C73D64"/>
    <w:rsid w:val="00C760E2"/>
    <w:rsid w:val="00C8241F"/>
    <w:rsid w:val="00C91E9C"/>
    <w:rsid w:val="00C935CE"/>
    <w:rsid w:val="00C96C64"/>
    <w:rsid w:val="00CA0576"/>
    <w:rsid w:val="00CA1B2D"/>
    <w:rsid w:val="00CB3475"/>
    <w:rsid w:val="00CB3885"/>
    <w:rsid w:val="00CB7C22"/>
    <w:rsid w:val="00CC456B"/>
    <w:rsid w:val="00CD2698"/>
    <w:rsid w:val="00CE1B11"/>
    <w:rsid w:val="00CE439D"/>
    <w:rsid w:val="00CF2071"/>
    <w:rsid w:val="00CF2EE4"/>
    <w:rsid w:val="00D051B3"/>
    <w:rsid w:val="00D05C35"/>
    <w:rsid w:val="00D138EB"/>
    <w:rsid w:val="00D267D9"/>
    <w:rsid w:val="00D42FF4"/>
    <w:rsid w:val="00D44D3A"/>
    <w:rsid w:val="00D5712A"/>
    <w:rsid w:val="00D57B48"/>
    <w:rsid w:val="00D74F6C"/>
    <w:rsid w:val="00D7796F"/>
    <w:rsid w:val="00D77F98"/>
    <w:rsid w:val="00D80FCE"/>
    <w:rsid w:val="00D92C33"/>
    <w:rsid w:val="00DA2D83"/>
    <w:rsid w:val="00DC3AB4"/>
    <w:rsid w:val="00DE19E5"/>
    <w:rsid w:val="00DE4E38"/>
    <w:rsid w:val="00DE64F3"/>
    <w:rsid w:val="00DF4647"/>
    <w:rsid w:val="00DF6FF6"/>
    <w:rsid w:val="00E307B7"/>
    <w:rsid w:val="00E330C8"/>
    <w:rsid w:val="00E40F04"/>
    <w:rsid w:val="00E4153A"/>
    <w:rsid w:val="00E444FA"/>
    <w:rsid w:val="00E45C96"/>
    <w:rsid w:val="00E476CC"/>
    <w:rsid w:val="00E6156A"/>
    <w:rsid w:val="00E63FD1"/>
    <w:rsid w:val="00E65A26"/>
    <w:rsid w:val="00E70F04"/>
    <w:rsid w:val="00E715BC"/>
    <w:rsid w:val="00E716FE"/>
    <w:rsid w:val="00E80A31"/>
    <w:rsid w:val="00E83FF0"/>
    <w:rsid w:val="00EA18A0"/>
    <w:rsid w:val="00EA1E55"/>
    <w:rsid w:val="00EC18FF"/>
    <w:rsid w:val="00EC7391"/>
    <w:rsid w:val="00EE2E19"/>
    <w:rsid w:val="00EE2F7C"/>
    <w:rsid w:val="00EE4F62"/>
    <w:rsid w:val="00F067DF"/>
    <w:rsid w:val="00F144DA"/>
    <w:rsid w:val="00F23612"/>
    <w:rsid w:val="00F26077"/>
    <w:rsid w:val="00F45F04"/>
    <w:rsid w:val="00F739DF"/>
    <w:rsid w:val="00F83256"/>
    <w:rsid w:val="00F85F94"/>
    <w:rsid w:val="00F91A8C"/>
    <w:rsid w:val="00F92F00"/>
    <w:rsid w:val="00FA2425"/>
    <w:rsid w:val="00FA48B3"/>
    <w:rsid w:val="00FA7336"/>
    <w:rsid w:val="00FB2AC9"/>
    <w:rsid w:val="00FB7D7F"/>
    <w:rsid w:val="00FC5388"/>
    <w:rsid w:val="00FC7379"/>
    <w:rsid w:val="00FD35B1"/>
    <w:rsid w:val="00FD6D80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8E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62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2746"/>
  </w:style>
  <w:style w:type="paragraph" w:styleId="a6">
    <w:name w:val="footer"/>
    <w:basedOn w:val="a"/>
    <w:link w:val="a7"/>
    <w:uiPriority w:val="99"/>
    <w:unhideWhenUsed/>
    <w:rsid w:val="00B62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2746"/>
  </w:style>
  <w:style w:type="table" w:styleId="a8">
    <w:name w:val="Table Grid"/>
    <w:basedOn w:val="a1"/>
    <w:uiPriority w:val="59"/>
    <w:rsid w:val="00777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C7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737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E5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5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Bullet"/>
    <w:basedOn w:val="a"/>
    <w:unhideWhenUsed/>
    <w:rsid w:val="00560E2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8E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62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2746"/>
  </w:style>
  <w:style w:type="paragraph" w:styleId="a6">
    <w:name w:val="footer"/>
    <w:basedOn w:val="a"/>
    <w:link w:val="a7"/>
    <w:uiPriority w:val="99"/>
    <w:unhideWhenUsed/>
    <w:rsid w:val="00B62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2746"/>
  </w:style>
  <w:style w:type="table" w:styleId="a8">
    <w:name w:val="Table Grid"/>
    <w:basedOn w:val="a1"/>
    <w:uiPriority w:val="59"/>
    <w:rsid w:val="00777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C7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737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E5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5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Bullet"/>
    <w:basedOn w:val="a"/>
    <w:unhideWhenUsed/>
    <w:rsid w:val="00560E2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384EB78BD0BBEA7FC1074AA47ABA7B9EB9D3D392398D5116EAB7D6B02936F1345112B378B1B23772DDA6D6CE6O47FG" TargetMode="External"/><Relationship Id="rId18" Type="http://schemas.openxmlformats.org/officeDocument/2006/relationships/hyperlink" Target="consultantplus://offline/ref=D384EB78BD0BBEA7FC1074AA47ABA7B9EB9D3D392398D5116EAB7D6B02936F1345112B378B1B23772DDA6D6CE6O47F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384EB78BD0BBEA7FC1074AA47ABA7B9EB9D3D392398D5116EAB7D6B02936F1345112B378B1B23772DDA6D6CE6O47FG" TargetMode="External"/><Relationship Id="rId17" Type="http://schemas.openxmlformats.org/officeDocument/2006/relationships/hyperlink" Target="consultantplus://offline/ref=D384EB78BD0BBEA7FC1074AA47ABA7B9EB9D3D392398D5116EAB7D6B02936F1345112B378B1B23772DDA6D6CE6O47F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384EB78BD0BBEA7FC1074AA47ABA7B9EE98383D279DD5116EAB7D6B02936F135711733B89123D772CCF3B3DA0186F78CD36462EBCAC080AO572G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384EB78BD0BBEA7FC1074AA47ABA7B9EB9D3D392398D5116EAB7D6B02936F1345112B378B1B23772DDA6D6CE6O47FG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384EB78BD0BBEA7FC1074AA47ABA7B9EB9D3D392398D5116EAB7D6B02936F1345112B378B1B23772DDA6D6CE6O47FG" TargetMode="External"/><Relationship Id="rId23" Type="http://schemas.openxmlformats.org/officeDocument/2006/relationships/header" Target="header3.xml"/><Relationship Id="rId10" Type="http://schemas.openxmlformats.org/officeDocument/2006/relationships/hyperlink" Target="consultantplus://offline/ref=D384EB78BD0BBEA7FC106AA751C7F8BCEE946136209FDD4E33F42636559A6544105E2A79CD1F3C7725C46F69EF19333E9125442FBCAE00165262A0O879G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384EB78BD0BBEA7FC1074AA47ABA7B9EB9D3D392398D5116EAB7D6B02936F135711733B89123C7126CF3B3DA0186F78CD36462EBCAC080AO572G" TargetMode="External"/><Relationship Id="rId14" Type="http://schemas.openxmlformats.org/officeDocument/2006/relationships/hyperlink" Target="consultantplus://offline/ref=11585E2FC1259127B86E36ED67DFF4C51C884916F773270236F1EEAD7591244C87C635535C25E5FB6A910B9256QD10J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6UdLu+MYUrdHaTD0HtraHX4/YMY=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J7E0iF6LcApJOjGNVMHaRNViPwk=</DigestValue>
    </Reference>
  </SignedInfo>
  <SignatureValue>NIHg+GjflVPmsbpLpvvyM1jKhBDcdvQhetgdfYBFZ7ZCzHJnGpQzAMAfLcd4SJgikSqsGPClhEkv
4xDpbru3a/P8ts3cqB0UYXDrod7ZTLGMxDSclL+U8mrWfcSLy6qa1tu1ONAJSrUC58CQx6HoEPjj
PXn1pD2j+p32hvHbTIw=</SignatureValue>
  <KeyInfo>
    <X509Data>
      <X509Certificate>MIIFSjCCBDKgAwIBAgITHQAARE26vTyqGlEo4AABAABETTANBgkqhkiG9w0BAQUFADCBhjESMBAG
CgmSJomT8ixkARkWAnJ1MR0wGwYKCZImiZPyLGQBGRYNdm9yb25lemgtY2l0eTEYMBYGCgmSJomT
8ixkARkWCGNpdHloYWxsMTcwNQYDVQQDEy5DaXR5aGFsbC52b3JvbmV6aC1jaXR5IENsYXNzIDEg
SXNzdWluZyBTdWJDQSAxMB4XDTIyMDkyNjA2MDczMVoXDTIzMDkyNjA2MDczMVowgbgxEjAQBgoJ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aXR5LnJ1MIGfMA0GCSqGSIb3DQEBAQUAA4GNADCBiQKBgQDLrVp0ZdGj2noX/TCjYYlZU4BL86ET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=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g3/qlrzPzkM2qvxdf+ycUHboEAc=</DigestValue>
      </Reference>
      <Reference URI="/word/footer3.xml?ContentType=application/vnd.openxmlformats-officedocument.wordprocessingml.footer+xml">
        <DigestMethod Algorithm="http://www.w3.org/2000/09/xmldsig#sha1"/>
        <DigestValue>mOpeNzYfJGEXy3Xwr9n8E5wfB+E=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settings.xml?ContentType=application/vnd.openxmlformats-officedocument.wordprocessingml.settings+xml">
        <DigestMethod Algorithm="http://www.w3.org/2000/09/xmldsig#sha1"/>
        <DigestValue>b6D4etZiin0QMYNQW4CPNJ423oE=</DigestValue>
      </Reference>
      <Reference URI="/word/styles.xml?ContentType=application/vnd.openxmlformats-officedocument.wordprocessingml.styles+xml">
        <DigestMethod Algorithm="http://www.w3.org/2000/09/xmldsig#sha1"/>
        <DigestValue>2ZpAatTue5EKkl3E560jL+3AAzU=</DigestValue>
      </Reference>
      <Reference URI="/word/numbering.xml?ContentType=application/vnd.openxmlformats-officedocument.wordprocessingml.numbering+xml">
        <DigestMethod Algorithm="http://www.w3.org/2000/09/xmldsig#sha1"/>
        <DigestValue>haaZPdoCKZZbK6IWQyf2PqekQ90=</DigestValue>
      </Reference>
      <Reference URI="/word/fontTable.xml?ContentType=application/vnd.openxmlformats-officedocument.wordprocessingml.fontTable+xml">
        <DigestMethod Algorithm="http://www.w3.org/2000/09/xmldsig#sha1"/>
        <DigestValue>4umlb6K9LLLLKWoydYOgQr/kZ50=</DigestValue>
      </Reference>
      <Reference URI="/word/footnotes.xml?ContentType=application/vnd.openxmlformats-officedocument.wordprocessingml.footnotes+xml">
        <DigestMethod Algorithm="http://www.w3.org/2000/09/xmldsig#sha1"/>
        <DigestValue>kh/g0aXT31zHlGylxhY9NkELfPo=</DigestValue>
      </Reference>
      <Reference URI="/word/endnotes.xml?ContentType=application/vnd.openxmlformats-officedocument.wordprocessingml.endnotes+xml">
        <DigestMethod Algorithm="http://www.w3.org/2000/09/xmldsig#sha1"/>
        <DigestValue>019RhRsZgYPN5eV+Bujqe1+UDuw=</DigestValue>
      </Reference>
      <Reference URI="/word/header1.xml?ContentType=application/vnd.openxmlformats-officedocument.wordprocessingml.header+xml">
        <DigestMethod Algorithm="http://www.w3.org/2000/09/xmldsig#sha1"/>
        <DigestValue>xhVoicNS43M4gV4IRq6DmkkGunk=</DigestValue>
      </Reference>
      <Reference URI="/word/document.xml?ContentType=application/vnd.openxmlformats-officedocument.wordprocessingml.document.main+xml">
        <DigestMethod Algorithm="http://www.w3.org/2000/09/xmldsig#sha1"/>
        <DigestValue>Nw8AaBNWnU6SNdcaQakMUvKiME0=</DigestValue>
      </Reference>
      <Reference URI="/word/stylesWithEffects.xml?ContentType=application/vnd.ms-word.stylesWithEffects+xml">
        <DigestMethod Algorithm="http://www.w3.org/2000/09/xmldsig#sha1"/>
        <DigestValue>fczLJtg75jp9UmbCaCy2aPGP3Fg=</DigestValue>
      </Reference>
      <Reference URI="/word/header3.xml?ContentType=application/vnd.openxmlformats-officedocument.wordprocessingml.header+xml">
        <DigestMethod Algorithm="http://www.w3.org/2000/09/xmldsig#sha1"/>
        <DigestValue>xhVoicNS43M4gV4IRq6DmkkGunk=</DigestValue>
      </Reference>
      <Reference URI="/word/footer1.xml?ContentType=application/vnd.openxmlformats-officedocument.wordprocessingml.footer+xml">
        <DigestMethod Algorithm="http://www.w3.org/2000/09/xmldsig#sha1"/>
        <DigestValue>mOpeNzYfJGEXy3Xwr9n8E5wfB+E=</DigestValue>
      </Reference>
      <Reference URI="/word/header2.xml?ContentType=application/vnd.openxmlformats-officedocument.wordprocessingml.header+xml">
        <DigestMethod Algorithm="http://www.w3.org/2000/09/xmldsig#sha1"/>
        <DigestValue>U59rghfSjnU6sfawwVv/TFFvDhY=</DigestValue>
      </Reference>
      <Reference URI="/word/footer2.xml?ContentType=application/vnd.openxmlformats-officedocument.wordprocessingml.footer+xml">
        <DigestMethod Algorithm="http://www.w3.org/2000/09/xmldsig#sha1"/>
        <DigestValue>5fUhnA0OcD9MWqXaNGr3PtxXQSg=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18"/>
            <mdssi:RelationshipReference SourceId="rId26"/>
            <mdssi:RelationshipReference SourceId="rId3"/>
            <mdssi:RelationshipReference SourceId="rId21"/>
            <mdssi:RelationshipReference SourceId="rId7"/>
            <mdssi:RelationshipReference SourceId="rId12"/>
            <mdssi:RelationshipReference SourceId="rId17"/>
            <mdssi:RelationshipReference SourceId="rId25"/>
            <mdssi:RelationshipReference SourceId="rId2"/>
            <mdssi:RelationshipReference SourceId="rId16"/>
            <mdssi:RelationshipReference SourceId="rId20"/>
            <mdssi:RelationshipReference SourceId="rId6"/>
            <mdssi:RelationshipReference SourceId="rId11"/>
            <mdssi:RelationshipReference SourceId="rId24"/>
            <mdssi:RelationshipReference SourceId="rId5"/>
            <mdssi:RelationshipReference SourceId="rId15"/>
            <mdssi:RelationshipReference SourceId="rId23"/>
            <mdssi:RelationshipReference SourceId="rId10"/>
            <mdssi:RelationshipReference SourceId="rId19"/>
            <mdssi:RelationshipReference SourceId="rId4"/>
            <mdssi:RelationshipReference SourceId="rId9"/>
            <mdssi:RelationshipReference SourceId="rId14"/>
            <mdssi:RelationshipReference SourceId="rId22"/>
          </Transform>
          <Transform Algorithm="http://www.w3.org/TR/2001/REC-xml-c14n-20010315"/>
        </Transforms>
        <DigestMethod Algorithm="http://www.w3.org/2000/09/xmldsig#sha1"/>
        <DigestValue>xy/etTdXyz1s8A9nh6CgouJBaGM=</DigestValue>
      </Reference>
    </Manifest>
    <SignatureProperties>
      <SignatureProperty Id="idSignatureTime" Target="#idPackageSignature">
        <mdssi:SignatureTime>
          <mdssi:Format>YYYY-MM-DDThh:mm:ssTZD</mdssi:Format>
          <mdssi:Value>2022-10-06T09:20:30Z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2022-10-06T09:20:30Z</xd:SigningTime>
          <xd:SigningCertificate>
            <xd:Cert>
              <xd:CertDigest>
                <DigestMethod Algorithm="http://www.w3.org/2000/09/xmldsig#sha1"/>
                <DigestValue>LJeltG03ATSPMU3XQ0+h0lMbCAQ=</DigestValue>
              </xd:CertDigest>
              <xd:IssuerSerial>
                <X509IssuerName>CN=Cityhall.voronezh-city Class 1 Issuing SubCA 1, DC=cityhall, DC=voronezh-city, DC=ru</X509IssuerName>
                <X509SerialNumber>646721701548486163669733578696559993664062541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5EF85-F4B4-4926-AA81-363C8FF07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3562</Words>
  <Characters>20304</Characters>
  <Application>Microsoft Office Word</Application>
  <DocSecurity>8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ДИЗО</Company>
  <LinksUpToDate>false</LinksUpToDate>
  <CharactersWithSpaces>23819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Ю. Андрианова</dc:creator>
  <cp:lastModifiedBy>Шульгина</cp:lastModifiedBy>
  <cp:revision>3</cp:revision>
  <cp:lastPrinted>2022-09-23T09:31:00Z</cp:lastPrinted>
  <dcterms:created xsi:type="dcterms:W3CDTF">2022-10-06T09:13:00Z</dcterms:created>
  <dcterms:modified xsi:type="dcterms:W3CDTF">2022-10-06T09:20:00Z</dcterms:modified>
</cp:coreProperties>
</file>